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80" w:rsidRPr="00B304AE" w:rsidRDefault="00B304AE" w:rsidP="00BD27DD">
      <w:pPr>
        <w:autoSpaceDE w:val="0"/>
        <w:autoSpaceDN w:val="0"/>
        <w:bidi/>
        <w:adjustRightInd w:val="0"/>
        <w:spacing w:after="0" w:line="240" w:lineRule="auto"/>
        <w:jc w:val="center"/>
        <w:rPr>
          <w:rFonts w:ascii="Simplified Arabic" w:hAnsi="Simplified Arabic" w:cs="Simplified Arabic"/>
          <w:b/>
          <w:bCs/>
          <w:sz w:val="32"/>
          <w:szCs w:val="32"/>
          <w:u w:val="single"/>
        </w:rPr>
      </w:pPr>
      <w:bookmarkStart w:id="0" w:name="_GoBack"/>
      <w:bookmarkEnd w:id="0"/>
      <w:r w:rsidRPr="00B304AE">
        <w:rPr>
          <w:rFonts w:ascii="Simplified Arabic" w:hAnsi="Simplified Arabic" w:cs="Simplified Arabic"/>
          <w:b/>
          <w:bCs/>
          <w:sz w:val="32"/>
          <w:szCs w:val="32"/>
          <w:u w:val="single"/>
          <w:rtl/>
        </w:rPr>
        <w:t>تعل</w:t>
      </w:r>
      <w:r w:rsidRPr="00B304AE">
        <w:rPr>
          <w:rFonts w:ascii="Simplified Arabic" w:hAnsi="Simplified Arabic" w:cs="Simplified Arabic" w:hint="cs"/>
          <w:b/>
          <w:bCs/>
          <w:sz w:val="32"/>
          <w:szCs w:val="32"/>
          <w:u w:val="single"/>
          <w:rtl/>
        </w:rPr>
        <w:t>ي</w:t>
      </w:r>
      <w:r w:rsidR="00C95C80" w:rsidRPr="00B304AE">
        <w:rPr>
          <w:rFonts w:ascii="Simplified Arabic" w:hAnsi="Simplified Arabic" w:cs="Simplified Arabic"/>
          <w:b/>
          <w:bCs/>
          <w:sz w:val="32"/>
          <w:szCs w:val="32"/>
          <w:u w:val="single"/>
          <w:rtl/>
        </w:rPr>
        <w:t>مات</w:t>
      </w:r>
      <w:r w:rsidR="004D458F" w:rsidRPr="00B304AE">
        <w:rPr>
          <w:rFonts w:ascii="Simplified Arabic" w:hAnsi="Simplified Arabic" w:cs="Simplified Arabic" w:hint="cs"/>
          <w:b/>
          <w:bCs/>
          <w:sz w:val="32"/>
          <w:szCs w:val="32"/>
          <w:u w:val="single"/>
          <w:rtl/>
        </w:rPr>
        <w:t xml:space="preserve"> </w:t>
      </w:r>
      <w:r w:rsidR="00C95C80" w:rsidRPr="00B304AE">
        <w:rPr>
          <w:rFonts w:ascii="Simplified Arabic" w:hAnsi="Simplified Arabic" w:cs="Simplified Arabic"/>
          <w:b/>
          <w:bCs/>
          <w:sz w:val="32"/>
          <w:szCs w:val="32"/>
          <w:u w:val="single"/>
          <w:rtl/>
        </w:rPr>
        <w:t>استحقاق</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الز</w:t>
      </w:r>
      <w:r w:rsidRPr="00B304AE">
        <w:rPr>
          <w:rFonts w:ascii="Simplified Arabic" w:hAnsi="Simplified Arabic" w:cs="Simplified Arabic" w:hint="cs"/>
          <w:b/>
          <w:bCs/>
          <w:sz w:val="32"/>
          <w:szCs w:val="32"/>
          <w:u w:val="single"/>
          <w:rtl/>
        </w:rPr>
        <w:t>ي</w:t>
      </w:r>
      <w:r w:rsidR="00C95C80" w:rsidRPr="00B304AE">
        <w:rPr>
          <w:rFonts w:ascii="Simplified Arabic" w:hAnsi="Simplified Arabic" w:cs="Simplified Arabic"/>
          <w:b/>
          <w:bCs/>
          <w:sz w:val="32"/>
          <w:szCs w:val="32"/>
          <w:u w:val="single"/>
          <w:rtl/>
        </w:rPr>
        <w:t>ادة</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السنو</w:t>
      </w:r>
      <w:r w:rsidRPr="00B304AE">
        <w:rPr>
          <w:rFonts w:ascii="Simplified Arabic" w:hAnsi="Simplified Arabic" w:cs="Simplified Arabic" w:hint="cs"/>
          <w:b/>
          <w:bCs/>
          <w:sz w:val="32"/>
          <w:szCs w:val="32"/>
          <w:u w:val="single"/>
          <w:rtl/>
        </w:rPr>
        <w:t>ي</w:t>
      </w:r>
      <w:r w:rsidR="00C95C80" w:rsidRPr="00B304AE">
        <w:rPr>
          <w:rFonts w:ascii="Simplified Arabic" w:hAnsi="Simplified Arabic" w:cs="Simplified Arabic"/>
          <w:b/>
          <w:bCs/>
          <w:sz w:val="32"/>
          <w:szCs w:val="32"/>
          <w:u w:val="single"/>
          <w:rtl/>
        </w:rPr>
        <w:t>ة</w:t>
      </w:r>
    </w:p>
    <w:p w:rsidR="00C95C80" w:rsidRPr="00B304AE" w:rsidRDefault="00C95C80" w:rsidP="00BD27DD">
      <w:pPr>
        <w:autoSpaceDE w:val="0"/>
        <w:autoSpaceDN w:val="0"/>
        <w:bidi/>
        <w:adjustRightInd w:val="0"/>
        <w:spacing w:after="0" w:line="240" w:lineRule="auto"/>
        <w:jc w:val="center"/>
        <w:rPr>
          <w:rFonts w:ascii="Simplified Arabic" w:hAnsi="Simplified Arabic" w:cs="Simplified Arabic"/>
          <w:b/>
          <w:bCs/>
          <w:sz w:val="32"/>
          <w:szCs w:val="32"/>
          <w:u w:val="single"/>
        </w:rPr>
      </w:pPr>
      <w:r w:rsidRPr="00B304AE">
        <w:rPr>
          <w:rFonts w:ascii="Simplified Arabic" w:hAnsi="Simplified Arabic" w:cs="Simplified Arabic"/>
          <w:b/>
          <w:bCs/>
          <w:sz w:val="32"/>
          <w:szCs w:val="32"/>
          <w:u w:val="single"/>
          <w:rtl/>
        </w:rPr>
        <w:t>صادرة</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عن</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مجلس</w:t>
      </w:r>
      <w:r w:rsidR="004D458F" w:rsidRPr="00B304AE">
        <w:rPr>
          <w:rFonts w:ascii="Simplified Arabic" w:hAnsi="Simplified Arabic" w:cs="Simplified Arabic" w:hint="cs"/>
          <w:b/>
          <w:bCs/>
          <w:sz w:val="32"/>
          <w:szCs w:val="32"/>
          <w:u w:val="single"/>
          <w:rtl/>
        </w:rPr>
        <w:t xml:space="preserve"> </w:t>
      </w:r>
      <w:r w:rsidR="00B304AE" w:rsidRPr="00B304AE">
        <w:rPr>
          <w:rFonts w:ascii="Simplified Arabic" w:hAnsi="Simplified Arabic" w:cs="Simplified Arabic"/>
          <w:b/>
          <w:bCs/>
          <w:sz w:val="32"/>
          <w:szCs w:val="32"/>
          <w:u w:val="single"/>
          <w:rtl/>
        </w:rPr>
        <w:t>الخدمة</w:t>
      </w:r>
      <w:r w:rsidR="00B304AE" w:rsidRPr="00B304AE">
        <w:rPr>
          <w:rFonts w:ascii="Simplified Arabic" w:hAnsi="Simplified Arabic" w:cs="Simplified Arabic" w:hint="cs"/>
          <w:b/>
          <w:bCs/>
          <w:sz w:val="32"/>
          <w:szCs w:val="32"/>
          <w:u w:val="single"/>
          <w:rtl/>
        </w:rPr>
        <w:t xml:space="preserve"> </w:t>
      </w:r>
      <w:r w:rsidR="00B304AE" w:rsidRPr="00B304AE">
        <w:rPr>
          <w:rFonts w:ascii="Simplified Arabic" w:hAnsi="Simplified Arabic" w:cs="Simplified Arabic"/>
          <w:b/>
          <w:bCs/>
          <w:sz w:val="32"/>
          <w:szCs w:val="32"/>
          <w:u w:val="single"/>
          <w:rtl/>
        </w:rPr>
        <w:t>المدن</w:t>
      </w:r>
      <w:r w:rsidR="00B304AE" w:rsidRPr="00B304AE">
        <w:rPr>
          <w:rFonts w:ascii="Simplified Arabic" w:hAnsi="Simplified Arabic" w:cs="Simplified Arabic" w:hint="cs"/>
          <w:b/>
          <w:bCs/>
          <w:sz w:val="32"/>
          <w:szCs w:val="32"/>
          <w:u w:val="single"/>
          <w:rtl/>
        </w:rPr>
        <w:t>ي</w:t>
      </w:r>
      <w:r w:rsidRPr="00B304AE">
        <w:rPr>
          <w:rFonts w:ascii="Simplified Arabic" w:hAnsi="Simplified Arabic" w:cs="Simplified Arabic"/>
          <w:b/>
          <w:bCs/>
          <w:sz w:val="32"/>
          <w:szCs w:val="32"/>
          <w:u w:val="single"/>
          <w:rtl/>
        </w:rPr>
        <w:t>ة</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بموجب</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البند</w:t>
      </w:r>
      <w:r w:rsidRPr="00B304AE">
        <w:rPr>
          <w:rFonts w:ascii="Simplified Arabic" w:hAnsi="Simplified Arabic" w:cs="Simplified Arabic"/>
          <w:b/>
          <w:bCs/>
          <w:sz w:val="32"/>
          <w:szCs w:val="32"/>
          <w:u w:val="single"/>
        </w:rPr>
        <w:t xml:space="preserve"> (3) </w:t>
      </w:r>
      <w:r w:rsidRPr="00B304AE">
        <w:rPr>
          <w:rFonts w:ascii="Simplified Arabic" w:hAnsi="Simplified Arabic" w:cs="Simplified Arabic"/>
          <w:b/>
          <w:bCs/>
          <w:sz w:val="32"/>
          <w:szCs w:val="32"/>
          <w:u w:val="single"/>
          <w:rtl/>
        </w:rPr>
        <w:t>من</w:t>
      </w:r>
      <w:r w:rsidR="004D458F" w:rsidRPr="00B304AE">
        <w:rPr>
          <w:rFonts w:ascii="Simplified Arabic" w:hAnsi="Simplified Arabic" w:cs="Simplified Arabic" w:hint="cs"/>
          <w:b/>
          <w:bCs/>
          <w:sz w:val="32"/>
          <w:szCs w:val="32"/>
          <w:u w:val="single"/>
          <w:rtl/>
        </w:rPr>
        <w:t xml:space="preserve"> </w:t>
      </w:r>
      <w:r w:rsidR="00B304AE" w:rsidRPr="00B304AE">
        <w:rPr>
          <w:rFonts w:ascii="Simplified Arabic" w:hAnsi="Simplified Arabic" w:cs="Simplified Arabic"/>
          <w:b/>
          <w:bCs/>
          <w:sz w:val="32"/>
          <w:szCs w:val="32"/>
          <w:u w:val="single"/>
          <w:rtl/>
        </w:rPr>
        <w:t>الفقر</w:t>
      </w:r>
      <w:r w:rsidRPr="00B304AE">
        <w:rPr>
          <w:rFonts w:ascii="Simplified Arabic" w:hAnsi="Simplified Arabic" w:cs="Simplified Arabic"/>
          <w:b/>
          <w:bCs/>
          <w:sz w:val="32"/>
          <w:szCs w:val="32"/>
          <w:u w:val="single"/>
        </w:rPr>
        <w:t xml:space="preserve"> )</w:t>
      </w:r>
      <w:r w:rsidRPr="00B304AE">
        <w:rPr>
          <w:rFonts w:ascii="Simplified Arabic" w:hAnsi="Simplified Arabic" w:cs="Simplified Arabic"/>
          <w:b/>
          <w:bCs/>
          <w:sz w:val="32"/>
          <w:szCs w:val="32"/>
          <w:u w:val="single"/>
          <w:rtl/>
        </w:rPr>
        <w:t>أ</w:t>
      </w:r>
      <w:r w:rsidRPr="00B304AE">
        <w:rPr>
          <w:rFonts w:ascii="Simplified Arabic" w:hAnsi="Simplified Arabic" w:cs="Simplified Arabic"/>
          <w:b/>
          <w:bCs/>
          <w:sz w:val="32"/>
          <w:szCs w:val="32"/>
          <w:u w:val="single"/>
        </w:rPr>
        <w:t xml:space="preserve">( </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من</w:t>
      </w:r>
    </w:p>
    <w:p w:rsidR="00C95C80" w:rsidRPr="00B304AE" w:rsidRDefault="00C95C80" w:rsidP="00BD27DD">
      <w:pPr>
        <w:autoSpaceDE w:val="0"/>
        <w:autoSpaceDN w:val="0"/>
        <w:bidi/>
        <w:adjustRightInd w:val="0"/>
        <w:spacing w:after="0" w:line="240" w:lineRule="auto"/>
        <w:jc w:val="center"/>
        <w:rPr>
          <w:rFonts w:ascii="Simplified Arabic" w:hAnsi="Simplified Arabic" w:cs="Simplified Arabic"/>
          <w:b/>
          <w:bCs/>
          <w:sz w:val="32"/>
          <w:szCs w:val="32"/>
          <w:u w:val="single"/>
          <w:rtl/>
          <w:lang w:bidi="ar-JO"/>
        </w:rPr>
      </w:pPr>
      <w:r w:rsidRPr="00B304AE">
        <w:rPr>
          <w:rFonts w:ascii="Simplified Arabic" w:hAnsi="Simplified Arabic" w:cs="Simplified Arabic"/>
          <w:b/>
          <w:bCs/>
          <w:sz w:val="32"/>
          <w:szCs w:val="32"/>
          <w:u w:val="single"/>
          <w:rtl/>
        </w:rPr>
        <w:t>المادة</w:t>
      </w:r>
      <w:r w:rsidRPr="00B304AE">
        <w:rPr>
          <w:rFonts w:ascii="Simplified Arabic" w:hAnsi="Simplified Arabic" w:cs="Simplified Arabic"/>
          <w:b/>
          <w:bCs/>
          <w:sz w:val="32"/>
          <w:szCs w:val="32"/>
          <w:u w:val="single"/>
        </w:rPr>
        <w:t xml:space="preserve"> (7) </w:t>
      </w:r>
      <w:r w:rsidRPr="00B304AE">
        <w:rPr>
          <w:rFonts w:ascii="Simplified Arabic" w:hAnsi="Simplified Arabic" w:cs="Simplified Arabic"/>
          <w:b/>
          <w:bCs/>
          <w:sz w:val="32"/>
          <w:szCs w:val="32"/>
          <w:u w:val="single"/>
          <w:rtl/>
        </w:rPr>
        <w:t>من</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نظام</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الخدمة</w:t>
      </w:r>
      <w:r w:rsidR="004D458F" w:rsidRPr="00B304AE">
        <w:rPr>
          <w:rFonts w:ascii="Simplified Arabic" w:hAnsi="Simplified Arabic" w:cs="Simplified Arabic" w:hint="cs"/>
          <w:b/>
          <w:bCs/>
          <w:sz w:val="32"/>
          <w:szCs w:val="32"/>
          <w:u w:val="single"/>
          <w:rtl/>
        </w:rPr>
        <w:t xml:space="preserve"> </w:t>
      </w:r>
      <w:r w:rsidR="00B304AE" w:rsidRPr="00B304AE">
        <w:rPr>
          <w:rFonts w:ascii="Simplified Arabic" w:hAnsi="Simplified Arabic" w:cs="Simplified Arabic"/>
          <w:b/>
          <w:bCs/>
          <w:sz w:val="32"/>
          <w:szCs w:val="32"/>
          <w:u w:val="single"/>
          <w:rtl/>
        </w:rPr>
        <w:t>المدن</w:t>
      </w:r>
      <w:r w:rsidR="00B304AE" w:rsidRPr="00B304AE">
        <w:rPr>
          <w:rFonts w:ascii="Simplified Arabic" w:hAnsi="Simplified Arabic" w:cs="Simplified Arabic" w:hint="cs"/>
          <w:b/>
          <w:bCs/>
          <w:sz w:val="32"/>
          <w:szCs w:val="32"/>
          <w:u w:val="single"/>
          <w:rtl/>
        </w:rPr>
        <w:t>ي</w:t>
      </w:r>
      <w:r w:rsidRPr="00B304AE">
        <w:rPr>
          <w:rFonts w:ascii="Simplified Arabic" w:hAnsi="Simplified Arabic" w:cs="Simplified Arabic"/>
          <w:b/>
          <w:bCs/>
          <w:sz w:val="32"/>
          <w:szCs w:val="32"/>
          <w:u w:val="single"/>
          <w:rtl/>
        </w:rPr>
        <w:t>ة</w:t>
      </w:r>
      <w:r w:rsidR="004D458F" w:rsidRPr="00B304AE">
        <w:rPr>
          <w:rFonts w:ascii="Simplified Arabic" w:hAnsi="Simplified Arabic" w:cs="Simplified Arabic" w:hint="cs"/>
          <w:b/>
          <w:bCs/>
          <w:sz w:val="32"/>
          <w:szCs w:val="32"/>
          <w:u w:val="single"/>
          <w:rtl/>
        </w:rPr>
        <w:t xml:space="preserve"> </w:t>
      </w:r>
      <w:r w:rsidRPr="00B304AE">
        <w:rPr>
          <w:rFonts w:ascii="Simplified Arabic" w:hAnsi="Simplified Arabic" w:cs="Simplified Arabic"/>
          <w:b/>
          <w:bCs/>
          <w:sz w:val="32"/>
          <w:szCs w:val="32"/>
          <w:u w:val="single"/>
          <w:rtl/>
        </w:rPr>
        <w:t>رقم</w:t>
      </w:r>
      <w:r w:rsidRPr="00B304AE">
        <w:rPr>
          <w:rFonts w:ascii="Simplified Arabic" w:hAnsi="Simplified Arabic" w:cs="Simplified Arabic"/>
          <w:b/>
          <w:bCs/>
          <w:sz w:val="32"/>
          <w:szCs w:val="32"/>
          <w:u w:val="single"/>
        </w:rPr>
        <w:t xml:space="preserve"> (9) </w:t>
      </w:r>
      <w:r w:rsidRPr="00B304AE">
        <w:rPr>
          <w:rFonts w:ascii="Simplified Arabic" w:hAnsi="Simplified Arabic" w:cs="Simplified Arabic"/>
          <w:b/>
          <w:bCs/>
          <w:sz w:val="32"/>
          <w:szCs w:val="32"/>
          <w:u w:val="single"/>
          <w:rtl/>
        </w:rPr>
        <w:t>لسنة</w:t>
      </w:r>
      <w:r w:rsidR="006450A9" w:rsidRPr="00B304AE">
        <w:rPr>
          <w:rFonts w:ascii="Simplified Arabic" w:hAnsi="Simplified Arabic" w:cs="Simplified Arabic"/>
          <w:b/>
          <w:bCs/>
          <w:sz w:val="32"/>
          <w:szCs w:val="32"/>
          <w:u w:val="single"/>
          <w:rtl/>
        </w:rPr>
        <w:t xml:space="preserve"> 2020</w:t>
      </w:r>
    </w:p>
    <w:p w:rsidR="00C95C80" w:rsidRPr="00B304AE" w:rsidRDefault="00C95C80" w:rsidP="00BD27DD">
      <w:pPr>
        <w:autoSpaceDE w:val="0"/>
        <w:autoSpaceDN w:val="0"/>
        <w:bidi/>
        <w:adjustRightInd w:val="0"/>
        <w:spacing w:after="0" w:line="240" w:lineRule="auto"/>
        <w:rPr>
          <w:rFonts w:ascii="Simplified Arabic" w:hAnsi="Simplified Arabic" w:cs="Simplified Arabic"/>
          <w:b/>
          <w:bCs/>
          <w:sz w:val="28"/>
          <w:szCs w:val="28"/>
          <w:u w:val="single"/>
          <w:rtl/>
          <w:lang w:bidi="ar-JO"/>
        </w:rPr>
      </w:pPr>
    </w:p>
    <w:p w:rsidR="00C95C80" w:rsidRPr="004D458F" w:rsidRDefault="00BD27DD" w:rsidP="00B304AE">
      <w:pPr>
        <w:autoSpaceDE w:val="0"/>
        <w:autoSpaceDN w:val="0"/>
        <w:bidi/>
        <w:adjustRightInd w:val="0"/>
        <w:spacing w:after="0" w:line="240" w:lineRule="auto"/>
        <w:ind w:left="1088" w:hanging="1134"/>
        <w:jc w:val="both"/>
        <w:rPr>
          <w:rFonts w:ascii="Simplified Arabic" w:hAnsi="Simplified Arabic" w:cs="Simplified Arabic"/>
          <w:sz w:val="28"/>
          <w:szCs w:val="28"/>
          <w:rtl/>
        </w:rPr>
      </w:pPr>
      <w:r w:rsidRPr="004D458F">
        <w:rPr>
          <w:rFonts w:ascii="Simplified Arabic" w:hAnsi="Simplified Arabic" w:cs="Simplified Arabic"/>
          <w:sz w:val="28"/>
          <w:szCs w:val="28"/>
          <w:rtl/>
        </w:rPr>
        <w:t>المادة (1):</w:t>
      </w:r>
      <w:r w:rsidR="00B304AE">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تسمى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التعل</w:t>
      </w:r>
      <w:r w:rsidR="00B304AE">
        <w:rPr>
          <w:rFonts w:ascii="Simplified Arabic" w:hAnsi="Simplified Arabic" w:cs="Simplified Arabic" w:hint="cs"/>
          <w:sz w:val="28"/>
          <w:szCs w:val="28"/>
          <w:rtl/>
        </w:rPr>
        <w:t>ي</w:t>
      </w:r>
      <w:r w:rsidR="00B304AE">
        <w:rPr>
          <w:rFonts w:ascii="Simplified Arabic" w:hAnsi="Simplified Arabic" w:cs="Simplified Arabic"/>
          <w:sz w:val="28"/>
          <w:szCs w:val="28"/>
          <w:rtl/>
        </w:rPr>
        <w:t>مات (تعل</w:t>
      </w:r>
      <w:r w:rsidR="00B304AE">
        <w:rPr>
          <w:rFonts w:ascii="Simplified Arabic" w:hAnsi="Simplified Arabic" w:cs="Simplified Arabic" w:hint="cs"/>
          <w:sz w:val="28"/>
          <w:szCs w:val="28"/>
          <w:rtl/>
        </w:rPr>
        <w:t>يم</w:t>
      </w:r>
      <w:r w:rsidR="00C95C80" w:rsidRPr="004D458F">
        <w:rPr>
          <w:rFonts w:ascii="Simplified Arabic" w:hAnsi="Simplified Arabic" w:cs="Simplified Arabic"/>
          <w:sz w:val="28"/>
          <w:szCs w:val="28"/>
          <w:rtl/>
        </w:rPr>
        <w:t>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استحقاق</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الز</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السنو</w:t>
      </w:r>
      <w:r w:rsidR="00B304AE">
        <w:rPr>
          <w:rFonts w:ascii="Simplified Arabic" w:hAnsi="Simplified Arabic" w:cs="Simplified Arabic" w:hint="cs"/>
          <w:sz w:val="28"/>
          <w:szCs w:val="28"/>
          <w:rtl/>
        </w:rPr>
        <w:t>ي</w:t>
      </w:r>
      <w:r w:rsidR="00B304AE">
        <w:rPr>
          <w:rFonts w:ascii="Simplified Arabic" w:hAnsi="Simplified Arabic" w:cs="Simplified Arabic"/>
          <w:sz w:val="28"/>
          <w:szCs w:val="28"/>
          <w:rtl/>
        </w:rPr>
        <w:t>ة) و</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عمل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بها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اعتبار</w:t>
      </w:r>
      <w:r w:rsidR="00C95C80" w:rsidRPr="004D458F">
        <w:rPr>
          <w:rFonts w:ascii="Simplified Arabic" w:hAnsi="Simplified Arabic" w:cs="Simplified Arabic"/>
          <w:sz w:val="28"/>
          <w:szCs w:val="28"/>
          <w:rtl/>
        </w:rPr>
        <w:t>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تار</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خ</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إقرارها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مجلس</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الخدمة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المدن</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C95C80" w:rsidRPr="004D458F">
        <w:rPr>
          <w:rFonts w:ascii="Simplified Arabic" w:hAnsi="Simplified Arabic" w:cs="Simplified Arabic"/>
          <w:sz w:val="28"/>
          <w:szCs w:val="28"/>
        </w:rPr>
        <w:t>.</w:t>
      </w:r>
    </w:p>
    <w:p w:rsidR="00C95C80" w:rsidRPr="004D458F" w:rsidRDefault="00B304AE" w:rsidP="00B304AE">
      <w:pPr>
        <w:autoSpaceDE w:val="0"/>
        <w:autoSpaceDN w:val="0"/>
        <w:bidi/>
        <w:adjustRightInd w:val="0"/>
        <w:spacing w:after="0" w:line="240" w:lineRule="auto"/>
        <w:ind w:left="1088" w:hanging="1134"/>
        <w:jc w:val="both"/>
        <w:rPr>
          <w:rFonts w:ascii="Simplified Arabic" w:hAnsi="Simplified Arabic" w:cs="Simplified Arabic"/>
          <w:b/>
          <w:bCs/>
          <w:sz w:val="28"/>
          <w:szCs w:val="28"/>
          <w:rtl/>
        </w:rPr>
      </w:pPr>
      <w:r w:rsidRPr="00B304AE">
        <w:rPr>
          <w:rFonts w:ascii="Simplified Arabic" w:hAnsi="Simplified Arabic" w:cs="Simplified Arabic"/>
          <w:sz w:val="28"/>
          <w:szCs w:val="28"/>
          <w:rtl/>
        </w:rPr>
        <w:t>المادة</w:t>
      </w:r>
      <w:r>
        <w:rPr>
          <w:rFonts w:ascii="Simplified Arabic" w:hAnsi="Simplified Arabic" w:cs="Simplified Arabic" w:hint="cs"/>
          <w:sz w:val="28"/>
          <w:szCs w:val="28"/>
          <w:rtl/>
        </w:rPr>
        <w:t xml:space="preserve"> </w:t>
      </w:r>
      <w:r w:rsidR="00BD27DD" w:rsidRPr="00B304AE">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باستثناء</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شاغلي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المجموعة</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الثان</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الفئة</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العل</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والموظف</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المع</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بموجب</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عقد</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شامل</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لجم</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ع</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العلاوات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والموظف</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المع</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بموجب</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عقد</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حساب</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المشار</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ع</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حساب</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رواتب</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الموظف</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المنفك</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العمل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بسبب</w:t>
      </w:r>
      <w:r w:rsidR="004D458F">
        <w:rPr>
          <w:rFonts w:ascii="Simplified Arabic" w:hAnsi="Simplified Arabic" w:cs="Simplified Arabic" w:hint="cs"/>
          <w:sz w:val="28"/>
          <w:szCs w:val="28"/>
          <w:rtl/>
        </w:rPr>
        <w:t xml:space="preserve"> </w:t>
      </w:r>
      <w:r w:rsidR="00BD27DD" w:rsidRPr="004D458F">
        <w:rPr>
          <w:rFonts w:ascii="Simplified Arabic" w:hAnsi="Simplified Arabic" w:cs="Simplified Arabic"/>
          <w:sz w:val="28"/>
          <w:szCs w:val="28"/>
          <w:rtl/>
        </w:rPr>
        <w:t>الاعا</w:t>
      </w:r>
      <w:r w:rsidR="00C95C80" w:rsidRPr="004D458F">
        <w:rPr>
          <w:rFonts w:ascii="Simplified Arabic" w:hAnsi="Simplified Arabic" w:cs="Simplified Arabic"/>
          <w:sz w:val="28"/>
          <w:szCs w:val="28"/>
          <w:rtl/>
        </w:rPr>
        <w:t>رة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الاجازة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بدون</w:t>
      </w:r>
      <w:r w:rsidR="004D458F">
        <w:rPr>
          <w:rFonts w:ascii="Simplified Arabic" w:hAnsi="Simplified Arabic" w:cs="Simplified Arabic" w:hint="cs"/>
          <w:sz w:val="28"/>
          <w:szCs w:val="28"/>
          <w:rtl/>
        </w:rPr>
        <w:t xml:space="preserve"> </w:t>
      </w:r>
      <w:r w:rsidR="00BD27DD" w:rsidRPr="004D458F">
        <w:rPr>
          <w:rFonts w:ascii="Simplified Arabic" w:hAnsi="Simplified Arabic" w:cs="Simplified Arabic"/>
          <w:sz w:val="28"/>
          <w:szCs w:val="28"/>
          <w:rtl/>
        </w:rPr>
        <w:t>را</w:t>
      </w:r>
      <w:r w:rsidR="00C95C80" w:rsidRPr="004D458F">
        <w:rPr>
          <w:rFonts w:ascii="Simplified Arabic" w:hAnsi="Simplified Arabic" w:cs="Simplified Arabic"/>
          <w:sz w:val="28"/>
          <w:szCs w:val="28"/>
          <w:rtl/>
        </w:rPr>
        <w:t>تب</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وعلاوات،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تسري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التعل</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مات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موظفي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الفئة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الأولى</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والثان</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والثالثة</w:t>
      </w:r>
      <w:r w:rsidR="00C95C80" w:rsidRPr="004D458F">
        <w:rPr>
          <w:rFonts w:ascii="Simplified Arabic" w:hAnsi="Simplified Arabic" w:cs="Simplified Arabic"/>
          <w:sz w:val="28"/>
          <w:szCs w:val="28"/>
        </w:rPr>
        <w:t>.</w:t>
      </w:r>
    </w:p>
    <w:p w:rsidR="00C95C80" w:rsidRPr="004D458F" w:rsidRDefault="00BD27DD" w:rsidP="00B304AE">
      <w:pPr>
        <w:autoSpaceDE w:val="0"/>
        <w:autoSpaceDN w:val="0"/>
        <w:bidi/>
        <w:adjustRightInd w:val="0"/>
        <w:spacing w:after="0" w:line="240" w:lineRule="auto"/>
        <w:ind w:left="1088" w:hanging="1134"/>
        <w:jc w:val="both"/>
        <w:rPr>
          <w:rFonts w:ascii="Simplified Arabic" w:hAnsi="Simplified Arabic" w:cs="Simplified Arabic"/>
          <w:sz w:val="28"/>
          <w:szCs w:val="28"/>
        </w:rPr>
      </w:pPr>
      <w:r w:rsidRPr="004D458F">
        <w:rPr>
          <w:rFonts w:ascii="Simplified Arabic" w:hAnsi="Simplified Arabic" w:cs="Simplified Arabic"/>
          <w:sz w:val="28"/>
          <w:szCs w:val="28"/>
          <w:rtl/>
        </w:rPr>
        <w:t xml:space="preserve">المادة (3): </w:t>
      </w:r>
      <w:r w:rsidR="00C95C80" w:rsidRPr="004D458F">
        <w:rPr>
          <w:rFonts w:ascii="Simplified Arabic" w:hAnsi="Simplified Arabic" w:cs="Simplified Arabic"/>
          <w:sz w:val="28"/>
          <w:szCs w:val="28"/>
          <w:rtl/>
        </w:rPr>
        <w:t>تمنح</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الز</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السنو</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للموظف</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الذ</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رأس</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علمهم</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وفقاً</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لما</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لي</w:t>
      </w:r>
      <w:r w:rsidR="00C95C80" w:rsidRPr="004D458F">
        <w:rPr>
          <w:rFonts w:ascii="Simplified Arabic" w:hAnsi="Simplified Arabic" w:cs="Simplified Arabic"/>
          <w:sz w:val="28"/>
          <w:szCs w:val="28"/>
        </w:rPr>
        <w:t>:</w:t>
      </w:r>
    </w:p>
    <w:p w:rsidR="00C95C80" w:rsidRPr="004D458F" w:rsidRDefault="00C95C80" w:rsidP="00B304AE">
      <w:pPr>
        <w:pStyle w:val="ListParagraph"/>
        <w:numPr>
          <w:ilvl w:val="0"/>
          <w:numId w:val="3"/>
        </w:numPr>
        <w:autoSpaceDE w:val="0"/>
        <w:autoSpaceDN w:val="0"/>
        <w:bidi/>
        <w:adjustRightInd w:val="0"/>
        <w:spacing w:after="0" w:line="240" w:lineRule="auto"/>
        <w:jc w:val="both"/>
        <w:rPr>
          <w:rFonts w:ascii="Simplified Arabic" w:hAnsi="Simplified Arabic" w:cs="Simplified Arabic"/>
          <w:b/>
          <w:bCs/>
          <w:sz w:val="28"/>
          <w:szCs w:val="28"/>
          <w:u w:val="single"/>
          <w:rtl/>
        </w:rPr>
      </w:pPr>
      <w:r w:rsidRPr="004D458F">
        <w:rPr>
          <w:rFonts w:ascii="Simplified Arabic" w:hAnsi="Simplified Arabic" w:cs="Simplified Arabic"/>
          <w:sz w:val="28"/>
          <w:szCs w:val="28"/>
          <w:rtl/>
        </w:rPr>
        <w:t>بتاريخ 31/12 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كل</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عام</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اذا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لم</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صدر</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قرار</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بحجبها</w:t>
      </w:r>
      <w:r w:rsidR="00B304AE">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عنه</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لأي</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سبب</w:t>
      </w:r>
      <w:r w:rsidR="004D458F">
        <w:rPr>
          <w:rFonts w:ascii="Simplified Arabic" w:hAnsi="Simplified Arabic" w:cs="Simplified Arabic" w:hint="cs"/>
          <w:sz w:val="28"/>
          <w:szCs w:val="28"/>
          <w:rtl/>
        </w:rPr>
        <w:t xml:space="preserve"> </w:t>
      </w:r>
      <w:r w:rsidR="006450A9" w:rsidRPr="004D458F">
        <w:rPr>
          <w:rFonts w:ascii="Simplified Arabic" w:hAnsi="Simplified Arabic" w:cs="Simplified Arabic"/>
          <w:sz w:val="28"/>
          <w:szCs w:val="28"/>
          <w:rtl/>
        </w:rPr>
        <w:t>كان.</w:t>
      </w:r>
    </w:p>
    <w:p w:rsidR="00C95C80" w:rsidRPr="004D458F" w:rsidRDefault="00C95C80" w:rsidP="00BA5C19">
      <w:pPr>
        <w:pStyle w:val="ListParagraph"/>
        <w:numPr>
          <w:ilvl w:val="0"/>
          <w:numId w:val="3"/>
        </w:numPr>
        <w:autoSpaceDE w:val="0"/>
        <w:autoSpaceDN w:val="0"/>
        <w:bidi/>
        <w:adjustRightInd w:val="0"/>
        <w:spacing w:after="0" w:line="240" w:lineRule="auto"/>
        <w:jc w:val="both"/>
        <w:rPr>
          <w:rFonts w:ascii="Simplified Arabic" w:hAnsi="Simplified Arabic" w:cs="Simplified Arabic"/>
          <w:sz w:val="28"/>
          <w:szCs w:val="28"/>
        </w:rPr>
      </w:pPr>
      <w:r w:rsidRPr="004D458F">
        <w:rPr>
          <w:rFonts w:ascii="Simplified Arabic" w:hAnsi="Simplified Arabic" w:cs="Simplified Arabic"/>
          <w:sz w:val="28"/>
          <w:szCs w:val="28"/>
          <w:rtl/>
        </w:rPr>
        <w:t>مع</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مراعاة</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ورد</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بالفقرة</w:t>
      </w:r>
      <w:r w:rsidRPr="004D458F">
        <w:rPr>
          <w:rFonts w:ascii="Simplified Arabic" w:hAnsi="Simplified Arabic" w:cs="Simplified Arabic"/>
          <w:sz w:val="28"/>
          <w:szCs w:val="28"/>
        </w:rPr>
        <w:t xml:space="preserve">) </w:t>
      </w:r>
      <w:r w:rsidRPr="004D458F">
        <w:rPr>
          <w:rFonts w:ascii="Simplified Arabic" w:hAnsi="Simplified Arabic" w:cs="Simplified Arabic"/>
          <w:sz w:val="28"/>
          <w:szCs w:val="28"/>
          <w:rtl/>
        </w:rPr>
        <w:t>أ</w:t>
      </w:r>
      <w:r w:rsidR="00BA5C19">
        <w:rPr>
          <w:rFonts w:ascii="Simplified Arabic" w:hAnsi="Simplified Arabic" w:cs="Simplified Arabic" w:hint="cs"/>
          <w:sz w:val="28"/>
          <w:szCs w:val="28"/>
          <w:rtl/>
        </w:rPr>
        <w:t>)</w:t>
      </w:r>
      <w:r w:rsidRPr="004D458F">
        <w:rPr>
          <w:rFonts w:ascii="Simplified Arabic" w:hAnsi="Simplified Arabic" w:cs="Simplified Arabic"/>
          <w:sz w:val="28"/>
          <w:szCs w:val="28"/>
          <w:rtl/>
        </w:rPr>
        <w:t xml:space="preserve"> 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ستمر</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منح</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الز</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السنو</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ة في</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موعدها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المحدد</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للموظف</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الذ</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ستحقونها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قبل</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نفاذ</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العمل</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بهذه التعل</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مات</w:t>
      </w:r>
      <w:r w:rsidR="004D458F">
        <w:rPr>
          <w:rFonts w:ascii="Simplified Arabic" w:hAnsi="Simplified Arabic" w:cs="Simplified Arabic" w:hint="cs"/>
          <w:b/>
          <w:bCs/>
          <w:sz w:val="28"/>
          <w:szCs w:val="28"/>
          <w:u w:val="single"/>
          <w:rtl/>
        </w:rPr>
        <w:t xml:space="preserve"> </w:t>
      </w:r>
      <w:r w:rsidR="00C94E5B" w:rsidRPr="004D458F">
        <w:rPr>
          <w:rFonts w:ascii="Simplified Arabic" w:hAnsi="Simplified Arabic" w:cs="Simplified Arabic"/>
          <w:b/>
          <w:bCs/>
          <w:sz w:val="28"/>
          <w:szCs w:val="28"/>
          <w:u w:val="single"/>
          <w:rtl/>
        </w:rPr>
        <w:t>بت</w:t>
      </w:r>
      <w:r w:rsidR="006450A9" w:rsidRPr="004D458F">
        <w:rPr>
          <w:rFonts w:ascii="Simplified Arabic" w:hAnsi="Simplified Arabic" w:cs="Simplified Arabic"/>
          <w:b/>
          <w:bCs/>
          <w:sz w:val="28"/>
          <w:szCs w:val="28"/>
          <w:u w:val="single"/>
          <w:rtl/>
        </w:rPr>
        <w:t>اريخ 16/3/2009</w:t>
      </w:r>
      <w:r w:rsidRPr="004D458F">
        <w:rPr>
          <w:rFonts w:ascii="Simplified Arabic" w:hAnsi="Simplified Arabic" w:cs="Simplified Arabic"/>
          <w:sz w:val="28"/>
          <w:szCs w:val="28"/>
          <w:rtl/>
        </w:rPr>
        <w:t>،</w:t>
      </w:r>
      <w:r w:rsidR="00B304AE">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اذا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لم</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صدر</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قرار</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بحجبها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لأي</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سبب</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كان</w:t>
      </w:r>
      <w:r w:rsidR="006450A9" w:rsidRPr="004D458F">
        <w:rPr>
          <w:rFonts w:ascii="Simplified Arabic" w:hAnsi="Simplified Arabic" w:cs="Simplified Arabic"/>
          <w:sz w:val="28"/>
          <w:szCs w:val="28"/>
          <w:rtl/>
        </w:rPr>
        <w:t xml:space="preserve">، </w:t>
      </w:r>
      <w:r w:rsidR="006450A9" w:rsidRPr="004D458F">
        <w:rPr>
          <w:rFonts w:ascii="Simplified Arabic" w:hAnsi="Simplified Arabic" w:cs="Simplified Arabic"/>
          <w:b/>
          <w:bCs/>
          <w:sz w:val="28"/>
          <w:szCs w:val="28"/>
          <w:u w:val="single"/>
          <w:rtl/>
        </w:rPr>
        <w:t>أو يصدر قرار بترفيعه أو تعديل وضعه بعد هذا التاريخ، حيث تصبح الزيادة وفقاً للتاريخ المحدد في الفقرة (أ) من هذه المادة</w:t>
      </w:r>
      <w:r w:rsidRPr="004D458F">
        <w:rPr>
          <w:rFonts w:ascii="Simplified Arabic" w:hAnsi="Simplified Arabic" w:cs="Simplified Arabic"/>
          <w:b/>
          <w:bCs/>
          <w:sz w:val="28"/>
          <w:szCs w:val="28"/>
          <w:u w:val="single"/>
        </w:rPr>
        <w:t>.</w:t>
      </w:r>
    </w:p>
    <w:p w:rsidR="00C95C80" w:rsidRPr="004D458F" w:rsidRDefault="00C95C80" w:rsidP="00B304AE">
      <w:pPr>
        <w:autoSpaceDE w:val="0"/>
        <w:autoSpaceDN w:val="0"/>
        <w:bidi/>
        <w:adjustRightInd w:val="0"/>
        <w:spacing w:after="0" w:line="240" w:lineRule="auto"/>
        <w:ind w:left="1371" w:hanging="283"/>
        <w:jc w:val="both"/>
        <w:rPr>
          <w:rFonts w:ascii="Simplified Arabic" w:hAnsi="Simplified Arabic" w:cs="Simplified Arabic"/>
          <w:sz w:val="28"/>
          <w:szCs w:val="28"/>
          <w:rtl/>
          <w:lang w:bidi="ar-JO"/>
        </w:rPr>
      </w:pPr>
      <w:r w:rsidRPr="004D458F">
        <w:rPr>
          <w:rFonts w:ascii="Simplified Arabic" w:hAnsi="Simplified Arabic" w:cs="Simplified Arabic"/>
          <w:sz w:val="28"/>
          <w:szCs w:val="28"/>
          <w:rtl/>
        </w:rPr>
        <w:t xml:space="preserve">ج. </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عتمد</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تار</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خ</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منح</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الز</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السنو</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المحدد</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بالفقرة</w:t>
      </w:r>
      <w:r w:rsidRPr="004D458F">
        <w:rPr>
          <w:rFonts w:ascii="Simplified Arabic" w:hAnsi="Simplified Arabic" w:cs="Simplified Arabic"/>
          <w:sz w:val="28"/>
          <w:szCs w:val="28"/>
        </w:rPr>
        <w:t xml:space="preserve">) </w:t>
      </w:r>
      <w:r w:rsidRPr="004D458F">
        <w:rPr>
          <w:rFonts w:ascii="Simplified Arabic" w:hAnsi="Simplified Arabic" w:cs="Simplified Arabic"/>
          <w:sz w:val="28"/>
          <w:szCs w:val="28"/>
          <w:rtl/>
        </w:rPr>
        <w:t>أ</w:t>
      </w:r>
      <w:r w:rsidRPr="004D458F">
        <w:rPr>
          <w:rFonts w:ascii="Simplified Arabic" w:hAnsi="Simplified Arabic" w:cs="Simplified Arabic"/>
          <w:sz w:val="28"/>
          <w:szCs w:val="28"/>
        </w:rPr>
        <w:t xml:space="preserve"> (</w:t>
      </w:r>
      <w:r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المادة</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 xml:space="preserve">لكافة </w:t>
      </w:r>
      <w:r w:rsidRPr="004D458F">
        <w:rPr>
          <w:rFonts w:ascii="Simplified Arabic" w:hAnsi="Simplified Arabic" w:cs="Simplified Arabic"/>
          <w:sz w:val="28"/>
          <w:szCs w:val="28"/>
          <w:rtl/>
          <w:lang w:bidi="ar-JO"/>
        </w:rPr>
        <w:t>الأغراض</w:t>
      </w:r>
      <w:r w:rsidR="004D458F">
        <w:rPr>
          <w:rFonts w:ascii="Simplified Arabic" w:hAnsi="Simplified Arabic" w:cs="Simplified Arabic" w:hint="cs"/>
          <w:sz w:val="28"/>
          <w:szCs w:val="28"/>
          <w:rtl/>
          <w:lang w:bidi="ar-JO"/>
        </w:rPr>
        <w:t xml:space="preserve"> </w:t>
      </w:r>
      <w:r w:rsidRPr="004D458F">
        <w:rPr>
          <w:rFonts w:ascii="Simplified Arabic" w:hAnsi="Simplified Arabic" w:cs="Simplified Arabic"/>
          <w:sz w:val="28"/>
          <w:szCs w:val="28"/>
          <w:rtl/>
        </w:rPr>
        <w:t>المحددة</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في</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نظام</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الخدمة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المدن</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كالترف</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ع</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تعد</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ل</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الوضع</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أو الحصول</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مؤهل</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علميأ</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والحوافز</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لأي</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سبب</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آخر</w:t>
      </w:r>
      <w:r w:rsidRPr="004D458F">
        <w:rPr>
          <w:rFonts w:ascii="Simplified Arabic" w:hAnsi="Simplified Arabic" w:cs="Simplified Arabic"/>
          <w:sz w:val="28"/>
          <w:szCs w:val="28"/>
        </w:rPr>
        <w:t>.</w:t>
      </w:r>
    </w:p>
    <w:p w:rsidR="00C95C80" w:rsidRPr="004D458F" w:rsidRDefault="00C95C80" w:rsidP="004D458F">
      <w:pPr>
        <w:autoSpaceDE w:val="0"/>
        <w:autoSpaceDN w:val="0"/>
        <w:bidi/>
        <w:adjustRightInd w:val="0"/>
        <w:spacing w:after="0" w:line="240" w:lineRule="auto"/>
        <w:ind w:left="720"/>
        <w:jc w:val="lowKashida"/>
        <w:rPr>
          <w:rFonts w:ascii="Simplified Arabic" w:hAnsi="Simplified Arabic" w:cs="Simplified Arabic"/>
          <w:sz w:val="28"/>
          <w:szCs w:val="28"/>
          <w:rtl/>
          <w:lang w:bidi="ar-JO"/>
        </w:rPr>
      </w:pPr>
    </w:p>
    <w:p w:rsidR="00C95C80" w:rsidRPr="004D458F" w:rsidRDefault="00BD27DD" w:rsidP="00B304AE">
      <w:pPr>
        <w:autoSpaceDE w:val="0"/>
        <w:autoSpaceDN w:val="0"/>
        <w:bidi/>
        <w:adjustRightInd w:val="0"/>
        <w:spacing w:after="0" w:line="240" w:lineRule="auto"/>
        <w:ind w:left="1088" w:hanging="1134"/>
        <w:jc w:val="both"/>
        <w:rPr>
          <w:rFonts w:ascii="Simplified Arabic" w:hAnsi="Simplified Arabic" w:cs="Simplified Arabic"/>
          <w:sz w:val="28"/>
          <w:szCs w:val="28"/>
        </w:rPr>
      </w:pPr>
      <w:r w:rsidRPr="004D458F">
        <w:rPr>
          <w:rFonts w:ascii="Simplified Arabic" w:hAnsi="Simplified Arabic" w:cs="Simplified Arabic"/>
          <w:sz w:val="28"/>
          <w:szCs w:val="28"/>
          <w:rtl/>
        </w:rPr>
        <w:t xml:space="preserve">المادة (4): </w:t>
      </w:r>
      <w:r w:rsidR="00C95C80" w:rsidRPr="004D458F">
        <w:rPr>
          <w:rFonts w:ascii="Simplified Arabic" w:hAnsi="Simplified Arabic" w:cs="Simplified Arabic"/>
          <w:sz w:val="28"/>
          <w:szCs w:val="28"/>
          <w:rtl/>
        </w:rPr>
        <w:t>تمنح</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الز</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ادة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السنو</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للموظف</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تحت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التجربة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وفقاً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لما</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لي</w:t>
      </w:r>
      <w:r w:rsidR="00C95C80" w:rsidRPr="004D458F">
        <w:rPr>
          <w:rFonts w:ascii="Simplified Arabic" w:hAnsi="Simplified Arabic" w:cs="Simplified Arabic"/>
          <w:sz w:val="28"/>
          <w:szCs w:val="28"/>
        </w:rPr>
        <w:t>:</w:t>
      </w:r>
    </w:p>
    <w:p w:rsidR="00C95C80" w:rsidRPr="004D458F" w:rsidRDefault="00C95C80" w:rsidP="00B304AE">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sidRPr="004D458F">
        <w:rPr>
          <w:rFonts w:ascii="Simplified Arabic" w:hAnsi="Simplified Arabic" w:cs="Simplified Arabic"/>
          <w:sz w:val="28"/>
          <w:szCs w:val="28"/>
          <w:rtl/>
        </w:rPr>
        <w:t>بتاريخ 31/</w:t>
      </w:r>
      <w:r w:rsidRPr="004D458F">
        <w:rPr>
          <w:rFonts w:ascii="Simplified Arabic" w:hAnsi="Simplified Arabic" w:cs="Simplified Arabic"/>
          <w:sz w:val="28"/>
          <w:szCs w:val="28"/>
        </w:rPr>
        <w:t>12</w:t>
      </w:r>
      <w:r w:rsidR="00B304AE">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السنة</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التي</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ع</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ف</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ها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اذا</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تم</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تع</w:t>
      </w:r>
      <w:r w:rsidR="00B304AE">
        <w:rPr>
          <w:rFonts w:ascii="Simplified Arabic" w:hAnsi="Simplified Arabic" w:cs="Simplified Arabic" w:hint="cs"/>
          <w:sz w:val="28"/>
          <w:szCs w:val="28"/>
          <w:rtl/>
        </w:rPr>
        <w:t>يي</w:t>
      </w:r>
      <w:r w:rsidRPr="004D458F">
        <w:rPr>
          <w:rFonts w:ascii="Simplified Arabic" w:hAnsi="Simplified Arabic" w:cs="Simplified Arabic"/>
          <w:sz w:val="28"/>
          <w:szCs w:val="28"/>
          <w:rtl/>
        </w:rPr>
        <w:t>نه</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بتار</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خ</w:t>
      </w:r>
      <w:r w:rsidR="004D458F">
        <w:rPr>
          <w:rFonts w:ascii="Simplified Arabic" w:hAnsi="Simplified Arabic" w:cs="Simplified Arabic" w:hint="cs"/>
          <w:sz w:val="28"/>
          <w:szCs w:val="28"/>
          <w:rtl/>
        </w:rPr>
        <w:t xml:space="preserve"> </w:t>
      </w:r>
      <w:r w:rsidR="00184338" w:rsidRPr="004D458F">
        <w:rPr>
          <w:rFonts w:ascii="Simplified Arabic" w:hAnsi="Simplified Arabic" w:cs="Simplified Arabic"/>
          <w:sz w:val="28"/>
          <w:szCs w:val="28"/>
          <w:rtl/>
        </w:rPr>
        <w:t>1/5</w:t>
      </w:r>
      <w:r w:rsidR="004D458F">
        <w:rPr>
          <w:rFonts w:ascii="Simplified Arabic" w:hAnsi="Simplified Arabic" w:cs="Simplified Arabic" w:hint="cs"/>
          <w:sz w:val="28"/>
          <w:szCs w:val="28"/>
          <w:rtl/>
        </w:rPr>
        <w:t xml:space="preserve"> </w:t>
      </w:r>
      <w:r w:rsidR="00541DB6" w:rsidRPr="004D458F">
        <w:rPr>
          <w:rFonts w:ascii="Simplified Arabic" w:hAnsi="Simplified Arabic" w:cs="Simplified Arabic"/>
          <w:sz w:val="28"/>
          <w:szCs w:val="28"/>
          <w:rtl/>
        </w:rPr>
        <w:t xml:space="preserve">فما قبل </w:t>
      </w:r>
      <w:r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ذات</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السنة</w:t>
      </w:r>
      <w:r w:rsidRPr="004D458F">
        <w:rPr>
          <w:rFonts w:ascii="Simplified Arabic" w:hAnsi="Simplified Arabic" w:cs="Simplified Arabic"/>
          <w:sz w:val="28"/>
          <w:szCs w:val="28"/>
        </w:rPr>
        <w:t>.</w:t>
      </w:r>
    </w:p>
    <w:p w:rsidR="00C95C80" w:rsidRPr="004D458F" w:rsidRDefault="00541DB6" w:rsidP="00B304AE">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sidRPr="004D458F">
        <w:rPr>
          <w:rFonts w:ascii="Simplified Arabic" w:hAnsi="Simplified Arabic" w:cs="Simplified Arabic"/>
          <w:sz w:val="28"/>
          <w:szCs w:val="28"/>
          <w:rtl/>
        </w:rPr>
        <w:t xml:space="preserve">بتاريخ 31/12 </w:t>
      </w:r>
      <w:r w:rsidR="009E3915">
        <w:rPr>
          <w:rFonts w:ascii="Simplified Arabic" w:hAnsi="Simplified Arabic" w:cs="Simplified Arabic" w:hint="cs"/>
          <w:sz w:val="28"/>
          <w:szCs w:val="28"/>
          <w:rtl/>
        </w:rPr>
        <w:t xml:space="preserve">من </w:t>
      </w:r>
      <w:r w:rsidR="00C95C80" w:rsidRPr="004D458F">
        <w:rPr>
          <w:rFonts w:ascii="Simplified Arabic" w:hAnsi="Simplified Arabic" w:cs="Simplified Arabic"/>
          <w:sz w:val="28"/>
          <w:szCs w:val="28"/>
          <w:rtl/>
        </w:rPr>
        <w:t>السنة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التال</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لتع</w:t>
      </w:r>
      <w:r w:rsidR="00B304AE">
        <w:rPr>
          <w:rFonts w:ascii="Simplified Arabic" w:hAnsi="Simplified Arabic" w:cs="Simplified Arabic" w:hint="cs"/>
          <w:sz w:val="28"/>
          <w:szCs w:val="28"/>
          <w:rtl/>
        </w:rPr>
        <w:t>يي</w:t>
      </w:r>
      <w:r w:rsidR="00C95C80" w:rsidRPr="004D458F">
        <w:rPr>
          <w:rFonts w:ascii="Simplified Arabic" w:hAnsi="Simplified Arabic" w:cs="Simplified Arabic"/>
          <w:sz w:val="28"/>
          <w:szCs w:val="28"/>
          <w:rtl/>
        </w:rPr>
        <w:t>نه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اذا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تم</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تع</w:t>
      </w:r>
      <w:r w:rsidR="00B304AE">
        <w:rPr>
          <w:rFonts w:ascii="Simplified Arabic" w:hAnsi="Simplified Arabic" w:cs="Simplified Arabic" w:hint="cs"/>
          <w:sz w:val="28"/>
          <w:szCs w:val="28"/>
          <w:rtl/>
        </w:rPr>
        <w:t>يي</w:t>
      </w:r>
      <w:r w:rsidR="00C95C80" w:rsidRPr="004D458F">
        <w:rPr>
          <w:rFonts w:ascii="Simplified Arabic" w:hAnsi="Simplified Arabic" w:cs="Simplified Arabic"/>
          <w:sz w:val="28"/>
          <w:szCs w:val="28"/>
          <w:rtl/>
        </w:rPr>
        <w:t>نه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بعد</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تار</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خ</w:t>
      </w:r>
      <w:r w:rsidR="00B304AE">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1/5.</w:t>
      </w:r>
    </w:p>
    <w:p w:rsidR="006450A9" w:rsidRDefault="006450A9" w:rsidP="00B304AE">
      <w:pPr>
        <w:autoSpaceDE w:val="0"/>
        <w:autoSpaceDN w:val="0"/>
        <w:bidi/>
        <w:adjustRightInd w:val="0"/>
        <w:spacing w:after="0" w:line="240" w:lineRule="auto"/>
        <w:ind w:left="1080"/>
        <w:jc w:val="both"/>
        <w:rPr>
          <w:rFonts w:ascii="Simplified Arabic" w:hAnsi="Simplified Arabic" w:cs="Simplified Arabic"/>
          <w:b/>
          <w:bCs/>
          <w:sz w:val="28"/>
          <w:szCs w:val="28"/>
          <w:u w:val="single"/>
          <w:rtl/>
        </w:rPr>
      </w:pPr>
      <w:r w:rsidRPr="004D458F">
        <w:rPr>
          <w:rFonts w:ascii="Simplified Arabic" w:hAnsi="Simplified Arabic" w:cs="Simplified Arabic"/>
          <w:b/>
          <w:bCs/>
          <w:sz w:val="28"/>
          <w:szCs w:val="28"/>
          <w:u w:val="single"/>
          <w:rtl/>
        </w:rPr>
        <w:t>ج. يمنح الموظف تحت التجربة في السنة الأولى الزيادة السنوية في 31/12 منها إذا كان قد مضى على تعيينه ثمانية أشهر على الأقل، أما إذا قلت خدمته الفعلية عن ثمانية أشهر فيمنح مبلغاً مالياً يعادل عدد أشهر الخدمة إلى السنة كاملة، ويحسب هذا المبلغ لمرة واحدة على أن يمنح بعد ذلك الزيادة عن السنة كاملة في 31/12 من كل سنة.</w:t>
      </w:r>
    </w:p>
    <w:p w:rsidR="004D458F" w:rsidRPr="004D458F" w:rsidRDefault="004D458F" w:rsidP="00B304AE">
      <w:pPr>
        <w:autoSpaceDE w:val="0"/>
        <w:autoSpaceDN w:val="0"/>
        <w:bidi/>
        <w:adjustRightInd w:val="0"/>
        <w:spacing w:after="0" w:line="240" w:lineRule="auto"/>
        <w:ind w:left="1080"/>
        <w:jc w:val="both"/>
        <w:rPr>
          <w:rFonts w:ascii="Simplified Arabic" w:hAnsi="Simplified Arabic" w:cs="Simplified Arabic"/>
          <w:b/>
          <w:bCs/>
          <w:sz w:val="28"/>
          <w:szCs w:val="28"/>
          <w:u w:val="single"/>
          <w:rtl/>
        </w:rPr>
      </w:pPr>
    </w:p>
    <w:p w:rsidR="00C95C80" w:rsidRPr="004D458F" w:rsidRDefault="00BD27DD" w:rsidP="00B304AE">
      <w:pPr>
        <w:autoSpaceDE w:val="0"/>
        <w:autoSpaceDN w:val="0"/>
        <w:bidi/>
        <w:adjustRightInd w:val="0"/>
        <w:spacing w:after="0" w:line="240" w:lineRule="auto"/>
        <w:ind w:left="1088" w:hanging="1134"/>
        <w:jc w:val="both"/>
        <w:rPr>
          <w:rFonts w:ascii="Simplified Arabic" w:hAnsi="Simplified Arabic" w:cs="Simplified Arabic"/>
          <w:sz w:val="28"/>
          <w:szCs w:val="28"/>
        </w:rPr>
      </w:pPr>
      <w:r w:rsidRPr="004D458F">
        <w:rPr>
          <w:rFonts w:ascii="Simplified Arabic" w:hAnsi="Simplified Arabic" w:cs="Simplified Arabic"/>
          <w:sz w:val="28"/>
          <w:szCs w:val="28"/>
          <w:rtl/>
        </w:rPr>
        <w:t xml:space="preserve">المادة (5): </w:t>
      </w:r>
      <w:r w:rsidR="00C95C80" w:rsidRPr="004D458F">
        <w:rPr>
          <w:rFonts w:ascii="Simplified Arabic" w:hAnsi="Simplified Arabic" w:cs="Simplified Arabic"/>
          <w:sz w:val="28"/>
          <w:szCs w:val="28"/>
          <w:rtl/>
        </w:rPr>
        <w:t>تسري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التعل</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مات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الموظف</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المنفك</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مؤقتاً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العمل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وفقاً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لما</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لي</w:t>
      </w:r>
      <w:r w:rsidR="00C95C80" w:rsidRPr="004D458F">
        <w:rPr>
          <w:rFonts w:ascii="Simplified Arabic" w:hAnsi="Simplified Arabic" w:cs="Simplified Arabic"/>
          <w:sz w:val="28"/>
          <w:szCs w:val="28"/>
        </w:rPr>
        <w:t>:</w:t>
      </w:r>
    </w:p>
    <w:p w:rsidR="00C95C80" w:rsidRPr="004D458F" w:rsidRDefault="00C95C80" w:rsidP="00B304AE">
      <w:pPr>
        <w:pStyle w:val="ListParagraph"/>
        <w:numPr>
          <w:ilvl w:val="0"/>
          <w:numId w:val="5"/>
        </w:numPr>
        <w:autoSpaceDE w:val="0"/>
        <w:autoSpaceDN w:val="0"/>
        <w:bidi/>
        <w:adjustRightInd w:val="0"/>
        <w:spacing w:after="0" w:line="240" w:lineRule="auto"/>
        <w:ind w:left="1371" w:hanging="291"/>
        <w:jc w:val="both"/>
        <w:rPr>
          <w:rFonts w:ascii="Simplified Arabic" w:hAnsi="Simplified Arabic" w:cs="Simplified Arabic"/>
          <w:sz w:val="28"/>
          <w:szCs w:val="28"/>
        </w:rPr>
      </w:pPr>
      <w:r w:rsidRPr="004D458F">
        <w:rPr>
          <w:rFonts w:ascii="Simplified Arabic" w:hAnsi="Simplified Arabic" w:cs="Simplified Arabic"/>
          <w:sz w:val="28"/>
          <w:szCs w:val="28"/>
          <w:rtl/>
        </w:rPr>
        <w:t>تطبق</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أحكام</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المادة</w:t>
      </w:r>
      <w:r w:rsidRPr="004D458F">
        <w:rPr>
          <w:rFonts w:ascii="Simplified Arabic" w:hAnsi="Simplified Arabic" w:cs="Simplified Arabic"/>
          <w:sz w:val="28"/>
          <w:szCs w:val="28"/>
        </w:rPr>
        <w:t xml:space="preserve"> (3) </w:t>
      </w:r>
      <w:r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التعل</w:t>
      </w:r>
      <w:r w:rsidR="00B304AE">
        <w:rPr>
          <w:rFonts w:ascii="Simplified Arabic" w:hAnsi="Simplified Arabic" w:cs="Simplified Arabic" w:hint="cs"/>
          <w:sz w:val="28"/>
          <w:szCs w:val="28"/>
          <w:rtl/>
        </w:rPr>
        <w:t>ي</w:t>
      </w:r>
      <w:r w:rsidRPr="004D458F">
        <w:rPr>
          <w:rFonts w:ascii="Simplified Arabic" w:hAnsi="Simplified Arabic" w:cs="Simplified Arabic"/>
          <w:sz w:val="28"/>
          <w:szCs w:val="28"/>
          <w:rtl/>
        </w:rPr>
        <w:t>مات</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الموظف</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المنتدب</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Pr="004D458F">
        <w:rPr>
          <w:rFonts w:ascii="Simplified Arabic" w:hAnsi="Simplified Arabic" w:cs="Simplified Arabic"/>
          <w:sz w:val="28"/>
          <w:szCs w:val="28"/>
          <w:rtl/>
        </w:rPr>
        <w:t>المكلف</w:t>
      </w:r>
      <w:r w:rsidR="004D458F">
        <w:rPr>
          <w:rFonts w:ascii="Simplified Arabic" w:hAnsi="Simplified Arabic" w:cs="Simplified Arabic" w:hint="cs"/>
          <w:sz w:val="28"/>
          <w:szCs w:val="28"/>
          <w:rtl/>
        </w:rPr>
        <w:t xml:space="preserve"> </w:t>
      </w:r>
      <w:r w:rsidR="006450A9" w:rsidRPr="004D458F">
        <w:rPr>
          <w:rFonts w:ascii="Simplified Arabic" w:hAnsi="Simplified Arabic" w:cs="Simplified Arabic"/>
          <w:b/>
          <w:bCs/>
          <w:sz w:val="28"/>
          <w:szCs w:val="28"/>
          <w:u w:val="single"/>
          <w:rtl/>
        </w:rPr>
        <w:t>بما في ذلك الموظف المعار إلى جهة غير ناجمة عن عملية التخاصية ولمدة (3) سنوات كحد أقصى</w:t>
      </w:r>
      <w:r w:rsidRPr="004D458F">
        <w:rPr>
          <w:rFonts w:ascii="Simplified Arabic" w:hAnsi="Simplified Arabic" w:cs="Simplified Arabic"/>
          <w:sz w:val="28"/>
          <w:szCs w:val="28"/>
        </w:rPr>
        <w:t>.</w:t>
      </w:r>
    </w:p>
    <w:p w:rsidR="00C95C80" w:rsidRPr="004D458F" w:rsidRDefault="00B304AE" w:rsidP="00B304AE">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ستحق</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الموظف</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المجاز</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بدون</w:t>
      </w:r>
      <w:r w:rsidR="004D458F">
        <w:rPr>
          <w:rFonts w:ascii="Simplified Arabic" w:hAnsi="Simplified Arabic" w:cs="Simplified Arabic" w:hint="cs"/>
          <w:sz w:val="28"/>
          <w:szCs w:val="28"/>
          <w:rtl/>
        </w:rPr>
        <w:t xml:space="preserve"> </w:t>
      </w:r>
      <w:r w:rsidR="00E50B43" w:rsidRPr="004D458F">
        <w:rPr>
          <w:rFonts w:ascii="Simplified Arabic" w:hAnsi="Simplified Arabic" w:cs="Simplified Arabic"/>
          <w:sz w:val="28"/>
          <w:szCs w:val="28"/>
          <w:rtl/>
        </w:rPr>
        <w:t>را</w:t>
      </w:r>
      <w:r w:rsidR="00C95C80" w:rsidRPr="004D458F">
        <w:rPr>
          <w:rFonts w:ascii="Simplified Arabic" w:hAnsi="Simplified Arabic" w:cs="Simplified Arabic"/>
          <w:sz w:val="28"/>
          <w:szCs w:val="28"/>
          <w:rtl/>
        </w:rPr>
        <w:t>تب</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وعلاوات</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ز</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ادته</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السنو</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بعد</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انتهاء</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اجازته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اذا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بلغ</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مجموع</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حاصل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خدمته</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الفعل</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ثمان</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اشهر</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الاقل،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سواء</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كانت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الخدمة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قبل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w:t>
      </w:r>
      <w:r w:rsidR="004D458F">
        <w:rPr>
          <w:rFonts w:ascii="Simplified Arabic" w:hAnsi="Simplified Arabic" w:cs="Simplified Arabic" w:hint="cs"/>
          <w:sz w:val="28"/>
          <w:szCs w:val="28"/>
          <w:rtl/>
        </w:rPr>
        <w:t>/</w:t>
      </w:r>
      <w:r w:rsidR="00C95C80" w:rsidRPr="004D458F">
        <w:rPr>
          <w:rFonts w:ascii="Simplified Arabic" w:hAnsi="Simplified Arabic" w:cs="Simplified Arabic"/>
          <w:sz w:val="28"/>
          <w:szCs w:val="28"/>
          <w:rtl/>
        </w:rPr>
        <w:t>أو</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بعد</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اجازته</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بتار</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خ</w:t>
      </w:r>
      <w:r>
        <w:rPr>
          <w:rFonts w:ascii="Simplified Arabic" w:hAnsi="Simplified Arabic" w:cs="Simplified Arabic"/>
          <w:sz w:val="28"/>
          <w:szCs w:val="28"/>
          <w:rtl/>
        </w:rPr>
        <w:t xml:space="preserve"> 31/12 من العام</w:t>
      </w:r>
      <w:r w:rsidR="00541DB6" w:rsidRPr="004D458F">
        <w:rPr>
          <w:rFonts w:ascii="Simplified Arabic" w:hAnsi="Simplified Arabic" w:cs="Simplified Arabic"/>
          <w:sz w:val="28"/>
          <w:szCs w:val="28"/>
          <w:rtl/>
        </w:rPr>
        <w:t xml:space="preserve"> </w:t>
      </w:r>
      <w:r w:rsidR="00C95C80" w:rsidRPr="004D458F">
        <w:rPr>
          <w:rFonts w:ascii="Simplified Arabic" w:hAnsi="Simplified Arabic" w:cs="Simplified Arabic"/>
          <w:sz w:val="28"/>
          <w:szCs w:val="28"/>
          <w:rtl/>
        </w:rPr>
        <w:t>الذي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التحق</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في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عمله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وبخلاف</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ذلك</w:t>
      </w:r>
      <w:r w:rsidR="004D45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ستحق</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ز</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ادته</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السنو</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بتار</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خ</w:t>
      </w:r>
      <w:r w:rsidR="00E33A5A" w:rsidRPr="004D458F">
        <w:rPr>
          <w:rFonts w:ascii="Simplified Arabic" w:hAnsi="Simplified Arabic" w:cs="Simplified Arabic"/>
          <w:sz w:val="28"/>
          <w:szCs w:val="28"/>
          <w:rtl/>
        </w:rPr>
        <w:t xml:space="preserve"> 31/12 </w:t>
      </w:r>
      <w:r w:rsidR="00C95C80" w:rsidRPr="004D458F">
        <w:rPr>
          <w:rFonts w:ascii="Simplified Arabic" w:hAnsi="Simplified Arabic" w:cs="Simplified Arabic"/>
          <w:sz w:val="28"/>
          <w:szCs w:val="28"/>
          <w:rtl/>
        </w:rPr>
        <w:t>من</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العام</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الذي</w:t>
      </w:r>
      <w:r w:rsidR="004D45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لي</w:t>
      </w:r>
      <w:r w:rsidR="004D458F">
        <w:rPr>
          <w:rFonts w:ascii="Simplified Arabic" w:hAnsi="Simplified Arabic" w:cs="Simplified Arabic" w:hint="cs"/>
          <w:sz w:val="28"/>
          <w:szCs w:val="28"/>
          <w:rtl/>
        </w:rPr>
        <w:t xml:space="preserve"> </w:t>
      </w:r>
      <w:r>
        <w:rPr>
          <w:rFonts w:ascii="Simplified Arabic" w:hAnsi="Simplified Arabic" w:cs="Simplified Arabic"/>
          <w:sz w:val="28"/>
          <w:szCs w:val="28"/>
          <w:rtl/>
        </w:rPr>
        <w:t>تار</w:t>
      </w:r>
      <w:r>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خ</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التحاقه</w:t>
      </w:r>
      <w:r w:rsidR="004D458F">
        <w:rPr>
          <w:rFonts w:ascii="Simplified Arabic" w:hAnsi="Simplified Arabic" w:cs="Simplified Arabic" w:hint="cs"/>
          <w:sz w:val="28"/>
          <w:szCs w:val="28"/>
          <w:rtl/>
        </w:rPr>
        <w:t xml:space="preserve"> </w:t>
      </w:r>
      <w:r w:rsidR="000042BE">
        <w:rPr>
          <w:rFonts w:ascii="Simplified Arabic" w:hAnsi="Simplified Arabic" w:cs="Simplified Arabic" w:hint="cs"/>
          <w:sz w:val="28"/>
          <w:szCs w:val="28"/>
          <w:rtl/>
        </w:rPr>
        <w:t>ب</w:t>
      </w:r>
      <w:r w:rsidR="00C95C80" w:rsidRPr="004D458F">
        <w:rPr>
          <w:rFonts w:ascii="Simplified Arabic" w:hAnsi="Simplified Arabic" w:cs="Simplified Arabic"/>
          <w:sz w:val="28"/>
          <w:szCs w:val="28"/>
          <w:rtl/>
        </w:rPr>
        <w:t>عمله</w:t>
      </w:r>
      <w:r w:rsidR="00C95C80" w:rsidRPr="004D458F">
        <w:rPr>
          <w:rFonts w:ascii="Simplified Arabic" w:hAnsi="Simplified Arabic" w:cs="Simplified Arabic"/>
          <w:sz w:val="28"/>
          <w:szCs w:val="28"/>
        </w:rPr>
        <w:t>.</w:t>
      </w:r>
    </w:p>
    <w:p w:rsidR="00E33A5A" w:rsidRPr="004D458F" w:rsidRDefault="00E33A5A" w:rsidP="00B304AE">
      <w:pPr>
        <w:autoSpaceDE w:val="0"/>
        <w:autoSpaceDN w:val="0"/>
        <w:bidi/>
        <w:adjustRightInd w:val="0"/>
        <w:spacing w:after="0" w:line="240" w:lineRule="auto"/>
        <w:ind w:left="1513" w:hanging="425"/>
        <w:jc w:val="both"/>
        <w:rPr>
          <w:rFonts w:ascii="Simplified Arabic" w:hAnsi="Simplified Arabic" w:cs="Simplified Arabic"/>
          <w:sz w:val="28"/>
          <w:szCs w:val="28"/>
          <w:rtl/>
          <w:lang w:bidi="ar-JO"/>
        </w:rPr>
      </w:pPr>
      <w:r w:rsidRPr="004D458F">
        <w:rPr>
          <w:rFonts w:ascii="Simplified Arabic" w:hAnsi="Simplified Arabic" w:cs="Simplified Arabic"/>
          <w:sz w:val="28"/>
          <w:szCs w:val="28"/>
          <w:rtl/>
          <w:lang w:bidi="ar-JO"/>
        </w:rPr>
        <w:t xml:space="preserve">ج. </w:t>
      </w:r>
      <w:r w:rsidRPr="004D458F">
        <w:rPr>
          <w:rFonts w:ascii="Simplified Arabic" w:hAnsi="Simplified Arabic" w:cs="Simplified Arabic"/>
          <w:b/>
          <w:bCs/>
          <w:sz w:val="28"/>
          <w:szCs w:val="28"/>
          <w:u w:val="single"/>
          <w:rtl/>
          <w:lang w:bidi="ar-JO"/>
        </w:rPr>
        <w:t xml:space="preserve">على الرغم مما ورد في </w:t>
      </w:r>
      <w:r w:rsidR="00283A06" w:rsidRPr="004D458F">
        <w:rPr>
          <w:rFonts w:ascii="Simplified Arabic" w:hAnsi="Simplified Arabic" w:cs="Simplified Arabic"/>
          <w:b/>
          <w:bCs/>
          <w:sz w:val="28"/>
          <w:szCs w:val="28"/>
          <w:u w:val="single"/>
          <w:rtl/>
          <w:lang w:bidi="ar-JO"/>
        </w:rPr>
        <w:t>الفقرة</w:t>
      </w:r>
      <w:r w:rsidRPr="004D458F">
        <w:rPr>
          <w:rFonts w:ascii="Simplified Arabic" w:hAnsi="Simplified Arabic" w:cs="Simplified Arabic"/>
          <w:b/>
          <w:bCs/>
          <w:sz w:val="28"/>
          <w:szCs w:val="28"/>
          <w:u w:val="single"/>
          <w:rtl/>
          <w:lang w:bidi="ar-JO"/>
        </w:rPr>
        <w:t xml:space="preserve"> (ب) من هذه </w:t>
      </w:r>
      <w:r w:rsidR="00E50B43" w:rsidRPr="004D458F">
        <w:rPr>
          <w:rFonts w:ascii="Simplified Arabic" w:hAnsi="Simplified Arabic" w:cs="Simplified Arabic"/>
          <w:b/>
          <w:bCs/>
          <w:sz w:val="28"/>
          <w:szCs w:val="28"/>
          <w:u w:val="single"/>
          <w:rtl/>
          <w:lang w:bidi="ar-JO"/>
        </w:rPr>
        <w:t>المادة</w:t>
      </w:r>
      <w:r w:rsidRPr="004D458F">
        <w:rPr>
          <w:rFonts w:ascii="Simplified Arabic" w:hAnsi="Simplified Arabic" w:cs="Simplified Arabic"/>
          <w:b/>
          <w:bCs/>
          <w:sz w:val="28"/>
          <w:szCs w:val="28"/>
          <w:u w:val="single"/>
          <w:rtl/>
          <w:lang w:bidi="ar-JO"/>
        </w:rPr>
        <w:t>، ل</w:t>
      </w:r>
      <w:r w:rsidR="00B304AE">
        <w:rPr>
          <w:rFonts w:ascii="Simplified Arabic" w:hAnsi="Simplified Arabic" w:cs="Simplified Arabic"/>
          <w:b/>
          <w:bCs/>
          <w:sz w:val="28"/>
          <w:szCs w:val="28"/>
          <w:u w:val="single"/>
          <w:rtl/>
          <w:lang w:bidi="ar-JO"/>
        </w:rPr>
        <w:t>ا تحول الإجازة دون راتب وعلاوات</w:t>
      </w:r>
      <w:r w:rsidRPr="004D458F">
        <w:rPr>
          <w:rFonts w:ascii="Simplified Arabic" w:hAnsi="Simplified Arabic" w:cs="Simplified Arabic"/>
          <w:b/>
          <w:bCs/>
          <w:sz w:val="28"/>
          <w:szCs w:val="28"/>
          <w:u w:val="single"/>
          <w:rtl/>
          <w:lang w:bidi="ar-JO"/>
        </w:rPr>
        <w:t xml:space="preserve"> دون </w:t>
      </w:r>
      <w:r w:rsidR="0084518C" w:rsidRPr="004D458F">
        <w:rPr>
          <w:rFonts w:ascii="Simplified Arabic" w:hAnsi="Simplified Arabic" w:cs="Simplified Arabic"/>
          <w:b/>
          <w:bCs/>
          <w:sz w:val="28"/>
          <w:szCs w:val="28"/>
          <w:u w:val="single"/>
          <w:rtl/>
          <w:lang w:bidi="ar-JO"/>
        </w:rPr>
        <w:t>استحقاق الموظف الزيادة السنوية في حال أمضى خدمة فعلية لا تقل مدتها عن عشرة أشهر في السنة التي حصل فيها على الإجازة دون راتب وعلاوات ولم يكن على رأس عمله بتاريخ 31/12 من السنة ذاتها</w:t>
      </w:r>
      <w:r w:rsidR="0084518C" w:rsidRPr="004D458F">
        <w:rPr>
          <w:rFonts w:ascii="Simplified Arabic" w:hAnsi="Simplified Arabic" w:cs="Simplified Arabic"/>
          <w:b/>
          <w:bCs/>
          <w:sz w:val="28"/>
          <w:szCs w:val="28"/>
          <w:rtl/>
          <w:lang w:bidi="ar-JO"/>
        </w:rPr>
        <w:t>.</w:t>
      </w:r>
    </w:p>
    <w:p w:rsidR="0084518C" w:rsidRPr="004D458F" w:rsidRDefault="0084518C" w:rsidP="00B304AE">
      <w:pPr>
        <w:autoSpaceDE w:val="0"/>
        <w:autoSpaceDN w:val="0"/>
        <w:bidi/>
        <w:adjustRightInd w:val="0"/>
        <w:spacing w:after="0" w:line="240" w:lineRule="auto"/>
        <w:ind w:left="1371" w:hanging="283"/>
        <w:jc w:val="both"/>
        <w:rPr>
          <w:rFonts w:ascii="Simplified Arabic" w:hAnsi="Simplified Arabic" w:cs="Simplified Arabic"/>
          <w:sz w:val="28"/>
          <w:szCs w:val="28"/>
          <w:rtl/>
          <w:lang w:bidi="ar-JO"/>
        </w:rPr>
      </w:pPr>
      <w:r w:rsidRPr="004D458F">
        <w:rPr>
          <w:rFonts w:ascii="Simplified Arabic" w:hAnsi="Simplified Arabic" w:cs="Simplified Arabic"/>
          <w:sz w:val="28"/>
          <w:szCs w:val="28"/>
          <w:rtl/>
          <w:lang w:bidi="ar-JO"/>
        </w:rPr>
        <w:t>د</w:t>
      </w:r>
      <w:r w:rsidRPr="004D458F">
        <w:rPr>
          <w:rFonts w:ascii="Simplified Arabic" w:hAnsi="Simplified Arabic" w:cs="Simplified Arabic"/>
          <w:b/>
          <w:bCs/>
          <w:sz w:val="28"/>
          <w:szCs w:val="28"/>
          <w:rtl/>
          <w:lang w:bidi="ar-JO"/>
        </w:rPr>
        <w:t xml:space="preserve">. </w:t>
      </w:r>
      <w:r w:rsidR="006450A9" w:rsidRPr="004D458F">
        <w:rPr>
          <w:rFonts w:ascii="Simplified Arabic" w:hAnsi="Simplified Arabic" w:cs="Simplified Arabic"/>
          <w:b/>
          <w:bCs/>
          <w:sz w:val="28"/>
          <w:szCs w:val="28"/>
          <w:u w:val="single"/>
          <w:rtl/>
          <w:lang w:bidi="ar-JO"/>
        </w:rPr>
        <w:t>في حال منح الموظف زيادة سنوية عن مدة العمل في دائرته وفقاً للفقرتين (ب،ج) من هذه المادة</w:t>
      </w:r>
      <w:r w:rsidR="004D458F">
        <w:rPr>
          <w:rFonts w:ascii="Simplified Arabic" w:hAnsi="Simplified Arabic" w:cs="Simplified Arabic" w:hint="cs"/>
          <w:b/>
          <w:bCs/>
          <w:sz w:val="28"/>
          <w:szCs w:val="28"/>
          <w:u w:val="single"/>
          <w:rtl/>
          <w:lang w:bidi="ar-JO"/>
        </w:rPr>
        <w:t xml:space="preserve">، فلا تحتسب عن تلك المدة أي زيادة سنوية </w:t>
      </w:r>
      <w:r w:rsidR="004D458F">
        <w:rPr>
          <w:rFonts w:ascii="Simplified Arabic" w:hAnsi="Simplified Arabic" w:cs="Simplified Arabic" w:hint="cs"/>
          <w:sz w:val="28"/>
          <w:szCs w:val="28"/>
          <w:rtl/>
          <w:lang w:bidi="ar-JO"/>
        </w:rPr>
        <w:t>.</w:t>
      </w:r>
    </w:p>
    <w:p w:rsidR="00D214F3" w:rsidRPr="004D458F" w:rsidRDefault="00D214F3" w:rsidP="00B304AE">
      <w:pPr>
        <w:autoSpaceDE w:val="0"/>
        <w:autoSpaceDN w:val="0"/>
        <w:bidi/>
        <w:adjustRightInd w:val="0"/>
        <w:spacing w:after="0" w:line="240" w:lineRule="auto"/>
        <w:ind w:left="1088" w:hanging="1134"/>
        <w:jc w:val="both"/>
        <w:rPr>
          <w:rFonts w:ascii="Simplified Arabic" w:hAnsi="Simplified Arabic" w:cs="Simplified Arabic"/>
          <w:b/>
          <w:bCs/>
          <w:sz w:val="28"/>
          <w:szCs w:val="28"/>
        </w:rPr>
      </w:pPr>
    </w:p>
    <w:p w:rsidR="00C95C80" w:rsidRPr="004D458F" w:rsidRDefault="00E50B43" w:rsidP="00B304AE">
      <w:pPr>
        <w:autoSpaceDE w:val="0"/>
        <w:autoSpaceDN w:val="0"/>
        <w:bidi/>
        <w:adjustRightInd w:val="0"/>
        <w:spacing w:after="0" w:line="240" w:lineRule="auto"/>
        <w:ind w:left="1088" w:hanging="1134"/>
        <w:jc w:val="both"/>
        <w:rPr>
          <w:rFonts w:ascii="Simplified Arabic" w:hAnsi="Simplified Arabic" w:cs="Simplified Arabic"/>
          <w:sz w:val="28"/>
          <w:szCs w:val="28"/>
          <w:rtl/>
        </w:rPr>
      </w:pPr>
      <w:r w:rsidRPr="004D458F">
        <w:rPr>
          <w:rFonts w:ascii="Simplified Arabic" w:hAnsi="Simplified Arabic" w:cs="Simplified Arabic"/>
          <w:sz w:val="28"/>
          <w:szCs w:val="28"/>
          <w:rtl/>
        </w:rPr>
        <w:t xml:space="preserve">المادة (6): </w:t>
      </w:r>
      <w:r w:rsidR="00C95C80" w:rsidRPr="004D458F">
        <w:rPr>
          <w:rFonts w:ascii="Simplified Arabic" w:hAnsi="Simplified Arabic" w:cs="Simplified Arabic"/>
          <w:sz w:val="28"/>
          <w:szCs w:val="28"/>
          <w:rtl/>
        </w:rPr>
        <w:t>تعرض</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كل</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حالة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لم</w:t>
      </w:r>
      <w:r w:rsidR="004D458F">
        <w:rPr>
          <w:rFonts w:ascii="Simplified Arabic" w:hAnsi="Simplified Arabic" w:cs="Simplified Arabic" w:hint="cs"/>
          <w:sz w:val="28"/>
          <w:szCs w:val="28"/>
          <w:rtl/>
        </w:rPr>
        <w:t xml:space="preserve"> </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نص</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عل</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ها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في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هذه</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التعل</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مات</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على</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اللجنة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المركز</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للموارد</w:t>
      </w:r>
      <w:r w:rsidR="00B304AE">
        <w:rPr>
          <w:rFonts w:ascii="Simplified Arabic" w:hAnsi="Simplified Arabic" w:cs="Simplified Arabic" w:hint="cs"/>
          <w:sz w:val="28"/>
          <w:szCs w:val="28"/>
          <w:rtl/>
        </w:rPr>
        <w:t xml:space="preserve"> </w:t>
      </w:r>
      <w:r w:rsidR="00B304AE">
        <w:rPr>
          <w:rFonts w:ascii="Simplified Arabic" w:hAnsi="Simplified Arabic" w:cs="Simplified Arabic"/>
          <w:sz w:val="28"/>
          <w:szCs w:val="28"/>
          <w:rtl/>
        </w:rPr>
        <w:t>البشر</w:t>
      </w:r>
      <w:r w:rsidR="00B304AE">
        <w:rPr>
          <w:rFonts w:ascii="Simplified Arabic" w:hAnsi="Simplified Arabic" w:cs="Simplified Arabic" w:hint="cs"/>
          <w:sz w:val="28"/>
          <w:szCs w:val="28"/>
          <w:rtl/>
        </w:rPr>
        <w:t>ي</w:t>
      </w:r>
      <w:r w:rsidR="00C95C80" w:rsidRPr="004D458F">
        <w:rPr>
          <w:rFonts w:ascii="Simplified Arabic" w:hAnsi="Simplified Arabic" w:cs="Simplified Arabic"/>
          <w:sz w:val="28"/>
          <w:szCs w:val="28"/>
          <w:rtl/>
        </w:rPr>
        <w:t>ة</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لتصدر</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القر</w:t>
      </w:r>
      <w:r w:rsidRPr="004D458F">
        <w:rPr>
          <w:rFonts w:ascii="Simplified Arabic" w:hAnsi="Simplified Arabic" w:cs="Simplified Arabic"/>
          <w:sz w:val="28"/>
          <w:szCs w:val="28"/>
          <w:rtl/>
          <w:lang w:bidi="ar-JO"/>
        </w:rPr>
        <w:t>ا</w:t>
      </w:r>
      <w:r w:rsidR="00C95C80" w:rsidRPr="004D458F">
        <w:rPr>
          <w:rFonts w:ascii="Simplified Arabic" w:hAnsi="Simplified Arabic" w:cs="Simplified Arabic"/>
          <w:sz w:val="28"/>
          <w:szCs w:val="28"/>
          <w:rtl/>
        </w:rPr>
        <w:t>ر</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الذي</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ت</w:t>
      </w:r>
      <w:r w:rsidRPr="004D458F">
        <w:rPr>
          <w:rFonts w:ascii="Simplified Arabic" w:hAnsi="Simplified Arabic" w:cs="Simplified Arabic"/>
          <w:sz w:val="28"/>
          <w:szCs w:val="28"/>
          <w:rtl/>
        </w:rPr>
        <w:t>ر</w:t>
      </w:r>
      <w:r w:rsidR="00C95C80" w:rsidRPr="004D458F">
        <w:rPr>
          <w:rFonts w:ascii="Simplified Arabic" w:hAnsi="Simplified Arabic" w:cs="Simplified Arabic"/>
          <w:sz w:val="28"/>
          <w:szCs w:val="28"/>
          <w:rtl/>
        </w:rPr>
        <w:t>اه</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مناسباً</w:t>
      </w:r>
      <w:r w:rsidR="004D458F">
        <w:rPr>
          <w:rFonts w:ascii="Simplified Arabic" w:hAnsi="Simplified Arabic" w:cs="Simplified Arabic" w:hint="cs"/>
          <w:sz w:val="28"/>
          <w:szCs w:val="28"/>
          <w:rtl/>
        </w:rPr>
        <w:t xml:space="preserve"> </w:t>
      </w:r>
      <w:r w:rsidR="00C95C80" w:rsidRPr="004D458F">
        <w:rPr>
          <w:rFonts w:ascii="Simplified Arabic" w:hAnsi="Simplified Arabic" w:cs="Simplified Arabic"/>
          <w:sz w:val="28"/>
          <w:szCs w:val="28"/>
          <w:rtl/>
        </w:rPr>
        <w:t>بشأنها</w:t>
      </w:r>
      <w:r w:rsidR="00C95C80" w:rsidRPr="004D458F">
        <w:rPr>
          <w:rFonts w:ascii="Simplified Arabic" w:hAnsi="Simplified Arabic" w:cs="Simplified Arabic"/>
          <w:sz w:val="28"/>
          <w:szCs w:val="28"/>
        </w:rPr>
        <w:t>.</w:t>
      </w:r>
    </w:p>
    <w:p w:rsidR="00184338" w:rsidRPr="004D458F" w:rsidRDefault="00184338" w:rsidP="00B304AE">
      <w:pPr>
        <w:autoSpaceDE w:val="0"/>
        <w:autoSpaceDN w:val="0"/>
        <w:bidi/>
        <w:adjustRightInd w:val="0"/>
        <w:spacing w:after="0" w:line="240" w:lineRule="auto"/>
        <w:ind w:left="1088" w:hanging="1134"/>
        <w:jc w:val="both"/>
        <w:rPr>
          <w:rFonts w:ascii="Simplified Arabic" w:hAnsi="Simplified Arabic" w:cs="Simplified Arabic"/>
          <w:b/>
          <w:bCs/>
          <w:sz w:val="28"/>
          <w:szCs w:val="28"/>
          <w:rtl/>
        </w:rPr>
      </w:pPr>
    </w:p>
    <w:p w:rsidR="00184338" w:rsidRPr="004D458F" w:rsidRDefault="00184338" w:rsidP="00B304AE">
      <w:pPr>
        <w:autoSpaceDE w:val="0"/>
        <w:autoSpaceDN w:val="0"/>
        <w:bidi/>
        <w:adjustRightInd w:val="0"/>
        <w:spacing w:after="0" w:line="240" w:lineRule="auto"/>
        <w:ind w:left="1088" w:hanging="1134"/>
        <w:jc w:val="both"/>
        <w:rPr>
          <w:rFonts w:ascii="Simplified Arabic" w:hAnsi="Simplified Arabic" w:cs="Simplified Arabic"/>
          <w:b/>
          <w:bCs/>
          <w:sz w:val="28"/>
          <w:szCs w:val="28"/>
        </w:rPr>
      </w:pPr>
      <w:r w:rsidRPr="004D458F">
        <w:rPr>
          <w:rFonts w:ascii="Simplified Arabic" w:hAnsi="Simplified Arabic" w:cs="Simplified Arabic"/>
          <w:b/>
          <w:bCs/>
          <w:sz w:val="28"/>
          <w:szCs w:val="28"/>
          <w:rtl/>
        </w:rPr>
        <w:t xml:space="preserve">المادة (7): </w:t>
      </w:r>
      <w:r w:rsidRPr="004D458F">
        <w:rPr>
          <w:rFonts w:ascii="Simplified Arabic" w:hAnsi="Simplified Arabic" w:cs="Simplified Arabic"/>
          <w:b/>
          <w:bCs/>
          <w:sz w:val="28"/>
          <w:szCs w:val="28"/>
          <w:u w:val="single"/>
          <w:rtl/>
        </w:rPr>
        <w:t>يستمر العمل بتعليمات منح الزيادة السنوية والترفيع الوجوبي للموظف المعار إلى شركة ناجمة عن عملية التخاصية الصادرة بموجب الفقرة (ز) من المادة (95) من نظام الخدمة المدنية رقم (82) لسنة 2013 وتعديلاته</w:t>
      </w:r>
      <w:r w:rsidR="009E3915">
        <w:rPr>
          <w:rFonts w:ascii="Simplified Arabic" w:hAnsi="Simplified Arabic" w:cs="Simplified Arabic" w:hint="cs"/>
          <w:b/>
          <w:bCs/>
          <w:sz w:val="28"/>
          <w:szCs w:val="28"/>
          <w:u w:val="single"/>
          <w:rtl/>
        </w:rPr>
        <w:t xml:space="preserve"> الملغى</w:t>
      </w:r>
      <w:r w:rsidRPr="004D458F">
        <w:rPr>
          <w:rFonts w:ascii="Simplified Arabic" w:hAnsi="Simplified Arabic" w:cs="Simplified Arabic"/>
          <w:b/>
          <w:bCs/>
          <w:sz w:val="28"/>
          <w:szCs w:val="28"/>
          <w:u w:val="single"/>
        </w:rPr>
        <w:t>.</w:t>
      </w:r>
    </w:p>
    <w:p w:rsidR="00D214F3" w:rsidRPr="004D458F" w:rsidRDefault="00D214F3" w:rsidP="00B304AE">
      <w:pPr>
        <w:autoSpaceDE w:val="0"/>
        <w:autoSpaceDN w:val="0"/>
        <w:bidi/>
        <w:adjustRightInd w:val="0"/>
        <w:spacing w:after="0" w:line="240" w:lineRule="auto"/>
        <w:ind w:left="720"/>
        <w:jc w:val="both"/>
        <w:rPr>
          <w:rFonts w:ascii="Simplified Arabic" w:hAnsi="Simplified Arabic" w:cs="Simplified Arabic"/>
          <w:sz w:val="28"/>
          <w:szCs w:val="28"/>
        </w:rPr>
      </w:pPr>
    </w:p>
    <w:p w:rsidR="00E04326" w:rsidRPr="004D458F" w:rsidRDefault="00E50B43" w:rsidP="00B304AE">
      <w:pPr>
        <w:autoSpaceDE w:val="0"/>
        <w:autoSpaceDN w:val="0"/>
        <w:bidi/>
        <w:adjustRightInd w:val="0"/>
        <w:spacing w:after="0" w:line="240" w:lineRule="auto"/>
        <w:ind w:left="1088" w:hanging="1134"/>
        <w:jc w:val="both"/>
        <w:rPr>
          <w:rFonts w:ascii="Simplified Arabic" w:hAnsi="Simplified Arabic" w:cs="Simplified Arabic"/>
          <w:b/>
          <w:bCs/>
          <w:sz w:val="28"/>
          <w:szCs w:val="28"/>
        </w:rPr>
      </w:pPr>
      <w:r w:rsidRPr="004D458F">
        <w:rPr>
          <w:rFonts w:ascii="Simplified Arabic" w:hAnsi="Simplified Arabic" w:cs="Simplified Arabic"/>
          <w:b/>
          <w:bCs/>
          <w:sz w:val="28"/>
          <w:szCs w:val="28"/>
          <w:rtl/>
        </w:rPr>
        <w:t>المادة (</w:t>
      </w:r>
      <w:r w:rsidR="00184338" w:rsidRPr="004D458F">
        <w:rPr>
          <w:rFonts w:ascii="Simplified Arabic" w:hAnsi="Simplified Arabic" w:cs="Simplified Arabic"/>
          <w:b/>
          <w:bCs/>
          <w:sz w:val="28"/>
          <w:szCs w:val="28"/>
          <w:rtl/>
        </w:rPr>
        <w:t>8</w:t>
      </w:r>
      <w:r w:rsidRPr="004D458F">
        <w:rPr>
          <w:rFonts w:ascii="Simplified Arabic" w:hAnsi="Simplified Arabic" w:cs="Simplified Arabic"/>
          <w:b/>
          <w:bCs/>
          <w:sz w:val="28"/>
          <w:szCs w:val="28"/>
          <w:rtl/>
        </w:rPr>
        <w:t xml:space="preserve">): </w:t>
      </w:r>
      <w:r w:rsidRPr="004D458F">
        <w:rPr>
          <w:rFonts w:ascii="Simplified Arabic" w:hAnsi="Simplified Arabic" w:cs="Simplified Arabic"/>
          <w:b/>
          <w:bCs/>
          <w:sz w:val="28"/>
          <w:szCs w:val="28"/>
          <w:u w:val="single"/>
          <w:rtl/>
        </w:rPr>
        <w:t>ا</w:t>
      </w:r>
      <w:r w:rsidR="00C95C80" w:rsidRPr="004D458F">
        <w:rPr>
          <w:rFonts w:ascii="Simplified Arabic" w:hAnsi="Simplified Arabic" w:cs="Simplified Arabic"/>
          <w:b/>
          <w:bCs/>
          <w:sz w:val="28"/>
          <w:szCs w:val="28"/>
          <w:u w:val="single"/>
          <w:rtl/>
        </w:rPr>
        <w:t>عتبا</w:t>
      </w:r>
      <w:r w:rsidRPr="004D458F">
        <w:rPr>
          <w:rFonts w:ascii="Simplified Arabic" w:hAnsi="Simplified Arabic" w:cs="Simplified Arabic"/>
          <w:b/>
          <w:bCs/>
          <w:sz w:val="28"/>
          <w:szCs w:val="28"/>
          <w:u w:val="single"/>
          <w:rtl/>
        </w:rPr>
        <w:t>ر</w:t>
      </w:r>
      <w:r w:rsidR="00C95C80" w:rsidRPr="004D458F">
        <w:rPr>
          <w:rFonts w:ascii="Simplified Arabic" w:hAnsi="Simplified Arabic" w:cs="Simplified Arabic"/>
          <w:b/>
          <w:bCs/>
          <w:sz w:val="28"/>
          <w:szCs w:val="28"/>
          <w:u w:val="single"/>
          <w:rtl/>
        </w:rPr>
        <w:t>اً</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من</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تار</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خ</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نفاذ</w:t>
      </w:r>
      <w:r w:rsidR="00B304AE">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هذه</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التعل</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مات،</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تلغى</w:t>
      </w:r>
      <w:r w:rsidRPr="004D458F">
        <w:rPr>
          <w:rFonts w:ascii="Simplified Arabic" w:hAnsi="Simplified Arabic" w:cs="Simplified Arabic"/>
          <w:b/>
          <w:bCs/>
          <w:sz w:val="28"/>
          <w:szCs w:val="28"/>
          <w:u w:val="single"/>
          <w:rtl/>
        </w:rPr>
        <w:t xml:space="preserve"> (</w:t>
      </w:r>
      <w:r w:rsidR="00B304AE">
        <w:rPr>
          <w:rFonts w:ascii="Simplified Arabic" w:hAnsi="Simplified Arabic" w:cs="Simplified Arabic"/>
          <w:b/>
          <w:bCs/>
          <w:sz w:val="28"/>
          <w:szCs w:val="28"/>
          <w:u w:val="single"/>
          <w:rtl/>
        </w:rPr>
        <w:t>تعل</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مات</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استحقاق</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الز</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ادة</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السنو</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ة</w:t>
      </w:r>
      <w:r w:rsidRPr="004D458F">
        <w:rPr>
          <w:rFonts w:ascii="Simplified Arabic" w:hAnsi="Simplified Arabic" w:cs="Simplified Arabic"/>
          <w:b/>
          <w:bCs/>
          <w:sz w:val="28"/>
          <w:szCs w:val="28"/>
          <w:u w:val="single"/>
          <w:rtl/>
        </w:rPr>
        <w:t xml:space="preserve">) </w:t>
      </w:r>
      <w:r w:rsidR="00C95C80" w:rsidRPr="004D458F">
        <w:rPr>
          <w:rFonts w:ascii="Simplified Arabic" w:hAnsi="Simplified Arabic" w:cs="Simplified Arabic"/>
          <w:b/>
          <w:bCs/>
          <w:sz w:val="28"/>
          <w:szCs w:val="28"/>
          <w:u w:val="single"/>
          <w:rtl/>
        </w:rPr>
        <w:t>الصادرة</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بمقتضى</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أحكام</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نظام</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الخدمة</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المدن</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ة</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رقم</w:t>
      </w:r>
      <w:r w:rsidRPr="004D458F">
        <w:rPr>
          <w:rFonts w:ascii="Simplified Arabic" w:hAnsi="Simplified Arabic" w:cs="Simplified Arabic"/>
          <w:b/>
          <w:bCs/>
          <w:sz w:val="28"/>
          <w:szCs w:val="28"/>
          <w:u w:val="single"/>
          <w:rtl/>
        </w:rPr>
        <w:t xml:space="preserve"> (82)</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لسنة</w:t>
      </w:r>
      <w:r w:rsidRPr="004D458F">
        <w:rPr>
          <w:rFonts w:ascii="Simplified Arabic" w:hAnsi="Simplified Arabic" w:cs="Simplified Arabic"/>
          <w:b/>
          <w:bCs/>
          <w:sz w:val="28"/>
          <w:szCs w:val="28"/>
          <w:u w:val="single"/>
          <w:rtl/>
        </w:rPr>
        <w:t>2013</w:t>
      </w:r>
      <w:r w:rsidR="004D458F">
        <w:rPr>
          <w:rFonts w:ascii="Simplified Arabic" w:hAnsi="Simplified Arabic" w:cs="Simplified Arabic" w:hint="cs"/>
          <w:b/>
          <w:bCs/>
          <w:sz w:val="28"/>
          <w:szCs w:val="28"/>
          <w:u w:val="single"/>
          <w:rtl/>
        </w:rPr>
        <w:t xml:space="preserve"> </w:t>
      </w:r>
      <w:r w:rsidR="00B304AE">
        <w:rPr>
          <w:rFonts w:ascii="Simplified Arabic" w:hAnsi="Simplified Arabic" w:cs="Simplified Arabic"/>
          <w:b/>
          <w:bCs/>
          <w:sz w:val="28"/>
          <w:szCs w:val="28"/>
          <w:u w:val="single"/>
          <w:rtl/>
        </w:rPr>
        <w:t>وتعد</w:t>
      </w:r>
      <w:r w:rsidR="00B304AE">
        <w:rPr>
          <w:rFonts w:ascii="Simplified Arabic" w:hAnsi="Simplified Arabic" w:cs="Simplified Arabic" w:hint="cs"/>
          <w:b/>
          <w:bCs/>
          <w:sz w:val="28"/>
          <w:szCs w:val="28"/>
          <w:u w:val="single"/>
          <w:rtl/>
        </w:rPr>
        <w:t>ي</w:t>
      </w:r>
      <w:r w:rsidR="00C95C80" w:rsidRPr="004D458F">
        <w:rPr>
          <w:rFonts w:ascii="Simplified Arabic" w:hAnsi="Simplified Arabic" w:cs="Simplified Arabic"/>
          <w:b/>
          <w:bCs/>
          <w:sz w:val="28"/>
          <w:szCs w:val="28"/>
          <w:u w:val="single"/>
          <w:rtl/>
        </w:rPr>
        <w:t>لاته</w:t>
      </w:r>
      <w:r w:rsidR="004D458F">
        <w:rPr>
          <w:rFonts w:ascii="Simplified Arabic" w:hAnsi="Simplified Arabic" w:cs="Simplified Arabic" w:hint="cs"/>
          <w:b/>
          <w:bCs/>
          <w:sz w:val="28"/>
          <w:szCs w:val="28"/>
          <w:u w:val="single"/>
          <w:rtl/>
        </w:rPr>
        <w:t xml:space="preserve"> </w:t>
      </w:r>
      <w:r w:rsidR="00C95C80" w:rsidRPr="004D458F">
        <w:rPr>
          <w:rFonts w:ascii="Simplified Arabic" w:hAnsi="Simplified Arabic" w:cs="Simplified Arabic"/>
          <w:b/>
          <w:bCs/>
          <w:sz w:val="28"/>
          <w:szCs w:val="28"/>
          <w:u w:val="single"/>
          <w:rtl/>
        </w:rPr>
        <w:t>الملغى</w:t>
      </w:r>
      <w:r w:rsidR="00C95C80" w:rsidRPr="004D458F">
        <w:rPr>
          <w:rFonts w:ascii="Simplified Arabic" w:hAnsi="Simplified Arabic" w:cs="Simplified Arabic"/>
          <w:b/>
          <w:bCs/>
          <w:sz w:val="28"/>
          <w:szCs w:val="28"/>
          <w:u w:val="single"/>
        </w:rPr>
        <w:t>.</w:t>
      </w:r>
    </w:p>
    <w:sectPr w:rsidR="00E04326" w:rsidRPr="004D458F" w:rsidSect="00B5764F">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50" w:rsidRDefault="006E2F50" w:rsidP="00B304AE">
      <w:pPr>
        <w:spacing w:after="0" w:line="240" w:lineRule="auto"/>
      </w:pPr>
      <w:r>
        <w:separator/>
      </w:r>
    </w:p>
  </w:endnote>
  <w:endnote w:type="continuationSeparator" w:id="0">
    <w:p w:rsidR="006E2F50" w:rsidRDefault="006E2F50" w:rsidP="00B3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6489"/>
      <w:docPartObj>
        <w:docPartGallery w:val="Page Numbers (Bottom of Page)"/>
        <w:docPartUnique/>
      </w:docPartObj>
    </w:sdtPr>
    <w:sdtEndPr>
      <w:rPr>
        <w:noProof/>
      </w:rPr>
    </w:sdtEndPr>
    <w:sdtContent>
      <w:p w:rsidR="00B304AE" w:rsidRDefault="00B304AE">
        <w:pPr>
          <w:pStyle w:val="Footer"/>
          <w:jc w:val="center"/>
        </w:pPr>
        <w:r>
          <w:fldChar w:fldCharType="begin"/>
        </w:r>
        <w:r>
          <w:instrText xml:space="preserve"> PAGE   \* MERGEFORMAT </w:instrText>
        </w:r>
        <w:r>
          <w:fldChar w:fldCharType="separate"/>
        </w:r>
        <w:r w:rsidR="00594FE1">
          <w:rPr>
            <w:noProof/>
          </w:rPr>
          <w:t>1</w:t>
        </w:r>
        <w:r>
          <w:rPr>
            <w:noProof/>
          </w:rPr>
          <w:fldChar w:fldCharType="end"/>
        </w:r>
      </w:p>
    </w:sdtContent>
  </w:sdt>
  <w:p w:rsidR="00B304AE" w:rsidRDefault="00B3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50" w:rsidRDefault="006E2F50" w:rsidP="00B304AE">
      <w:pPr>
        <w:spacing w:after="0" w:line="240" w:lineRule="auto"/>
      </w:pPr>
      <w:r>
        <w:separator/>
      </w:r>
    </w:p>
  </w:footnote>
  <w:footnote w:type="continuationSeparator" w:id="0">
    <w:p w:rsidR="006E2F50" w:rsidRDefault="006E2F50" w:rsidP="00B3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B66"/>
    <w:multiLevelType w:val="hybridMultilevel"/>
    <w:tmpl w:val="ADFC4344"/>
    <w:lvl w:ilvl="0" w:tplc="33221D5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60407"/>
    <w:multiLevelType w:val="hybridMultilevel"/>
    <w:tmpl w:val="D83044A6"/>
    <w:lvl w:ilvl="0" w:tplc="D1CE7D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C976B9"/>
    <w:multiLevelType w:val="hybridMultilevel"/>
    <w:tmpl w:val="BD7842C2"/>
    <w:lvl w:ilvl="0" w:tplc="0EDC4AE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8F6522"/>
    <w:multiLevelType w:val="hybridMultilevel"/>
    <w:tmpl w:val="FC84F5D6"/>
    <w:lvl w:ilvl="0" w:tplc="82E285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724618"/>
    <w:multiLevelType w:val="hybridMultilevel"/>
    <w:tmpl w:val="6388BCE2"/>
    <w:lvl w:ilvl="0" w:tplc="0EDC4A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6B1C16"/>
    <w:multiLevelType w:val="hybridMultilevel"/>
    <w:tmpl w:val="517EDE0C"/>
    <w:lvl w:ilvl="0" w:tplc="4920E196">
      <w:start w:val="1"/>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EB"/>
    <w:rsid w:val="000042BE"/>
    <w:rsid w:val="00184338"/>
    <w:rsid w:val="00283A06"/>
    <w:rsid w:val="002A547D"/>
    <w:rsid w:val="00365EEB"/>
    <w:rsid w:val="003B2510"/>
    <w:rsid w:val="003C0652"/>
    <w:rsid w:val="004D458F"/>
    <w:rsid w:val="00541DB6"/>
    <w:rsid w:val="005420E9"/>
    <w:rsid w:val="00594FE1"/>
    <w:rsid w:val="00597781"/>
    <w:rsid w:val="005C065E"/>
    <w:rsid w:val="006450A9"/>
    <w:rsid w:val="006E2F50"/>
    <w:rsid w:val="0084518C"/>
    <w:rsid w:val="008C7CB6"/>
    <w:rsid w:val="009E3915"/>
    <w:rsid w:val="00B304AE"/>
    <w:rsid w:val="00B5764F"/>
    <w:rsid w:val="00BA5C19"/>
    <w:rsid w:val="00BD27DD"/>
    <w:rsid w:val="00C94E5B"/>
    <w:rsid w:val="00C95C80"/>
    <w:rsid w:val="00D214F3"/>
    <w:rsid w:val="00E33A5A"/>
    <w:rsid w:val="00E50B43"/>
    <w:rsid w:val="00F522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80"/>
    <w:pPr>
      <w:ind w:left="720"/>
      <w:contextualSpacing/>
    </w:pPr>
  </w:style>
  <w:style w:type="paragraph" w:styleId="BalloonText">
    <w:name w:val="Balloon Text"/>
    <w:basedOn w:val="Normal"/>
    <w:link w:val="BalloonTextChar"/>
    <w:uiPriority w:val="99"/>
    <w:semiHidden/>
    <w:unhideWhenUsed/>
    <w:rsid w:val="000042BE"/>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042BE"/>
    <w:rPr>
      <w:rFonts w:ascii="Segoe UI" w:hAnsi="Segoe UI" w:cs="Mangal"/>
      <w:sz w:val="18"/>
      <w:szCs w:val="16"/>
    </w:rPr>
  </w:style>
  <w:style w:type="paragraph" w:styleId="Header">
    <w:name w:val="header"/>
    <w:basedOn w:val="Normal"/>
    <w:link w:val="HeaderChar"/>
    <w:uiPriority w:val="99"/>
    <w:unhideWhenUsed/>
    <w:rsid w:val="00B304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4AE"/>
  </w:style>
  <w:style w:type="paragraph" w:styleId="Footer">
    <w:name w:val="footer"/>
    <w:basedOn w:val="Normal"/>
    <w:link w:val="FooterChar"/>
    <w:uiPriority w:val="99"/>
    <w:unhideWhenUsed/>
    <w:rsid w:val="00B304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80"/>
    <w:pPr>
      <w:ind w:left="720"/>
      <w:contextualSpacing/>
    </w:pPr>
  </w:style>
  <w:style w:type="paragraph" w:styleId="BalloonText">
    <w:name w:val="Balloon Text"/>
    <w:basedOn w:val="Normal"/>
    <w:link w:val="BalloonTextChar"/>
    <w:uiPriority w:val="99"/>
    <w:semiHidden/>
    <w:unhideWhenUsed/>
    <w:rsid w:val="000042BE"/>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042BE"/>
    <w:rPr>
      <w:rFonts w:ascii="Segoe UI" w:hAnsi="Segoe UI" w:cs="Mangal"/>
      <w:sz w:val="18"/>
      <w:szCs w:val="16"/>
    </w:rPr>
  </w:style>
  <w:style w:type="paragraph" w:styleId="Header">
    <w:name w:val="header"/>
    <w:basedOn w:val="Normal"/>
    <w:link w:val="HeaderChar"/>
    <w:uiPriority w:val="99"/>
    <w:unhideWhenUsed/>
    <w:rsid w:val="00B304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4AE"/>
  </w:style>
  <w:style w:type="paragraph" w:styleId="Footer">
    <w:name w:val="footer"/>
    <w:basedOn w:val="Normal"/>
    <w:link w:val="FooterChar"/>
    <w:uiPriority w:val="99"/>
    <w:unhideWhenUsed/>
    <w:rsid w:val="00B304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CCB7-0667-44B1-A8BE-5EC3CD1D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Wiam Raji</dc:creator>
  <cp:lastModifiedBy>ibrahim a. almomani</cp:lastModifiedBy>
  <cp:revision>2</cp:revision>
  <cp:lastPrinted>2020-11-01T12:33:00Z</cp:lastPrinted>
  <dcterms:created xsi:type="dcterms:W3CDTF">2020-11-21T07:32:00Z</dcterms:created>
  <dcterms:modified xsi:type="dcterms:W3CDTF">2020-11-21T07:32:00Z</dcterms:modified>
</cp:coreProperties>
</file>