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1638"/>
        <w:gridCol w:w="3780"/>
        <w:gridCol w:w="3438"/>
      </w:tblGrid>
      <w:tr w:rsidR="0021006A" w:rsidTr="004D370E">
        <w:tc>
          <w:tcPr>
            <w:tcW w:w="5418" w:type="dxa"/>
            <w:gridSpan w:val="2"/>
            <w:shd w:val="clear" w:color="auto" w:fill="C6D9F1" w:themeFill="text2" w:themeFillTint="33"/>
            <w:vAlign w:val="center"/>
          </w:tcPr>
          <w:p w:rsidR="0021006A" w:rsidRPr="00FC66C3" w:rsidRDefault="0021006A" w:rsidP="004D370E">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اسم الخدمة:  طلب عدم</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الممانعة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لغير</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الأردنيين  للعمل</w:t>
            </w:r>
          </w:p>
        </w:tc>
        <w:tc>
          <w:tcPr>
            <w:tcW w:w="3438" w:type="dxa"/>
            <w:shd w:val="clear" w:color="auto" w:fill="C6D9F1" w:themeFill="text2" w:themeFillTint="33"/>
            <w:vAlign w:val="center"/>
          </w:tcPr>
          <w:p w:rsidR="0021006A" w:rsidRPr="00FC66C3" w:rsidRDefault="0021006A" w:rsidP="004D370E">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أ خ /</w:t>
            </w:r>
            <w:r w:rsidRPr="00FC66C3">
              <w:rPr>
                <w:rFonts w:eastAsiaTheme="minorHAnsi" w:hint="cs"/>
                <w:b/>
                <w:bCs/>
                <w:color w:val="17365D" w:themeColor="text2" w:themeShade="BF"/>
                <w:sz w:val="32"/>
                <w:szCs w:val="32"/>
                <w:rtl/>
                <w:lang w:eastAsia="ja-JP" w:bidi="ar-JO"/>
              </w:rPr>
              <w:t>3</w:t>
            </w:r>
          </w:p>
        </w:tc>
      </w:tr>
      <w:tr w:rsidR="0021006A" w:rsidTr="004D370E">
        <w:tc>
          <w:tcPr>
            <w:tcW w:w="1638" w:type="dxa"/>
          </w:tcPr>
          <w:p w:rsidR="0021006A" w:rsidRDefault="0021006A" w:rsidP="004D370E">
            <w:pPr>
              <w:bidi/>
              <w:rPr>
                <w:b/>
                <w:bCs/>
                <w:rtl/>
                <w:lang w:bidi="ar-JO"/>
              </w:rPr>
            </w:pPr>
          </w:p>
          <w:p w:rsidR="0021006A" w:rsidRPr="005C2CD4" w:rsidRDefault="0021006A" w:rsidP="004D370E">
            <w:pPr>
              <w:bidi/>
              <w:rPr>
                <w:b/>
                <w:bCs/>
                <w:rtl/>
                <w:lang w:bidi="ar-JO"/>
              </w:rPr>
            </w:pPr>
            <w:r w:rsidRPr="005C2CD4">
              <w:rPr>
                <w:rFonts w:hint="cs"/>
                <w:b/>
                <w:bCs/>
                <w:rtl/>
                <w:lang w:bidi="ar-JO"/>
              </w:rPr>
              <w:t>الفئات المستفيدة</w:t>
            </w:r>
          </w:p>
        </w:tc>
        <w:tc>
          <w:tcPr>
            <w:tcW w:w="7218" w:type="dxa"/>
            <w:gridSpan w:val="2"/>
          </w:tcPr>
          <w:p w:rsidR="0021006A" w:rsidRPr="00AE0A98" w:rsidRDefault="0021006A" w:rsidP="004D370E">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الجهات التي ترغب بتعيين غير الأردنيين من حملة التخصصات غير الموجودة في مخزون ديوان الخدمة المدنية، من قبل الجامعات، </w:t>
            </w:r>
            <w:r w:rsidRPr="00AE0A98">
              <w:rPr>
                <w:rFonts w:ascii="Simplified Arabic" w:hAnsi="Simplified Arabic" w:cs="Simplified Arabic" w:hint="cs"/>
                <w:sz w:val="24"/>
                <w:szCs w:val="24"/>
                <w:rtl/>
              </w:rPr>
              <w:t xml:space="preserve">والكليات، </w:t>
            </w:r>
            <w:r w:rsidRPr="00AE0A98">
              <w:rPr>
                <w:rFonts w:ascii="Simplified Arabic" w:hAnsi="Simplified Arabic" w:cs="Simplified Arabic"/>
                <w:sz w:val="24"/>
                <w:szCs w:val="24"/>
                <w:rtl/>
              </w:rPr>
              <w:t xml:space="preserve">الشركات الخاصة، </w:t>
            </w:r>
            <w:r w:rsidRPr="00AE0A98">
              <w:rPr>
                <w:rFonts w:ascii="Simplified Arabic" w:hAnsi="Simplified Arabic" w:cs="Simplified Arabic" w:hint="cs"/>
                <w:sz w:val="24"/>
                <w:szCs w:val="24"/>
                <w:rtl/>
              </w:rPr>
              <w:t xml:space="preserve">المستشفيات، </w:t>
            </w:r>
            <w:r w:rsidRPr="00AE0A98">
              <w:rPr>
                <w:rFonts w:ascii="Simplified Arabic" w:hAnsi="Simplified Arabic" w:cs="Simplified Arabic"/>
                <w:sz w:val="24"/>
                <w:szCs w:val="24"/>
                <w:rtl/>
              </w:rPr>
              <w:t>المدارس</w:t>
            </w:r>
            <w:r w:rsidRPr="00AE0A98">
              <w:rPr>
                <w:rFonts w:ascii="Simplified Arabic" w:hAnsi="Simplified Arabic" w:cs="Simplified Arabic" w:hint="cs"/>
                <w:sz w:val="24"/>
                <w:szCs w:val="24"/>
                <w:rtl/>
              </w:rPr>
              <w:t>، من القطاع الخاص</w:t>
            </w: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t>مكان تقديم الخدمة</w:t>
            </w:r>
          </w:p>
        </w:tc>
        <w:tc>
          <w:tcPr>
            <w:tcW w:w="7218" w:type="dxa"/>
            <w:gridSpan w:val="2"/>
          </w:tcPr>
          <w:p w:rsidR="0021006A" w:rsidRPr="00AE0A98" w:rsidRDefault="0021006A" w:rsidP="004D370E">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قسم </w:t>
            </w:r>
            <w:r w:rsidRPr="00AE0A98">
              <w:rPr>
                <w:rFonts w:ascii="Simplified Arabic" w:hAnsi="Simplified Arabic" w:cs="Simplified Arabic" w:hint="cs"/>
                <w:sz w:val="24"/>
                <w:szCs w:val="24"/>
                <w:rtl/>
              </w:rPr>
              <w:t>تسويق الكفاءات</w:t>
            </w:r>
            <w:r w:rsidRPr="00AE0A98">
              <w:rPr>
                <w:rFonts w:ascii="Simplified Arabic" w:hAnsi="Simplified Arabic" w:cs="Simplified Arabic"/>
                <w:sz w:val="24"/>
                <w:szCs w:val="24"/>
                <w:rtl/>
              </w:rPr>
              <w:t xml:space="preserve"> / مديرية الطلبات وتسويق الكفاءات.</w:t>
            </w: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t>الوثائق المطلوبة</w:t>
            </w:r>
          </w:p>
        </w:tc>
        <w:tc>
          <w:tcPr>
            <w:tcW w:w="7218" w:type="dxa"/>
            <w:gridSpan w:val="2"/>
          </w:tcPr>
          <w:p w:rsidR="0021006A" w:rsidRPr="00AE0A98" w:rsidRDefault="0021006A" w:rsidP="004D370E">
            <w:pPr>
              <w:tabs>
                <w:tab w:val="left" w:pos="1793"/>
              </w:tabs>
              <w:bidi/>
              <w:jc w:val="both"/>
              <w:rPr>
                <w:rFonts w:cs="Simplified Arabic"/>
                <w:b/>
                <w:bCs/>
                <w:sz w:val="24"/>
                <w:szCs w:val="24"/>
                <w:lang w:bidi="ar-JO"/>
              </w:rPr>
            </w:pPr>
            <w:r w:rsidRPr="00AE0A98">
              <w:rPr>
                <w:rFonts w:cs="Simplified Arabic" w:hint="cs"/>
                <w:b/>
                <w:bCs/>
                <w:sz w:val="24"/>
                <w:szCs w:val="24"/>
                <w:rtl/>
                <w:lang w:bidi="ar-JO"/>
              </w:rPr>
              <w:t>أولا: الجامعات والكليات:</w:t>
            </w:r>
          </w:p>
          <w:p w:rsidR="0021006A" w:rsidRPr="00AE0A98" w:rsidRDefault="0021006A" w:rsidP="004D370E">
            <w:pPr>
              <w:pStyle w:val="ListParagraph"/>
              <w:tabs>
                <w:tab w:val="left" w:pos="1793"/>
              </w:tabs>
              <w:jc w:val="right"/>
              <w:rPr>
                <w:rFonts w:asciiTheme="majorBidi" w:eastAsiaTheme="minorHAnsi" w:hAnsiTheme="majorBidi" w:cstheme="majorBidi"/>
                <w:sz w:val="24"/>
                <w:szCs w:val="24"/>
                <w:rtl/>
              </w:rPr>
            </w:pPr>
            <w:r w:rsidRPr="00AE0A98">
              <w:rPr>
                <w:rFonts w:asciiTheme="majorBidi" w:eastAsiaTheme="minorHAnsi" w:hAnsiTheme="majorBidi" w:cstheme="majorBidi" w:hint="cs"/>
                <w:sz w:val="24"/>
                <w:szCs w:val="24"/>
                <w:rtl/>
              </w:rPr>
              <w:t xml:space="preserve">صورة عن جواز السفر، صورة عن الشهادة العلمية، صورة عن الرتبة الاكاديمية </w:t>
            </w: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قرار الترقية)، قرار تعيين/ حسب الحاجة، المجال المعرفي/ هيئة اعتماد التعليم العالي، معادلة التعليم العالي/ حسب الحاجة</w:t>
            </w:r>
          </w:p>
          <w:p w:rsidR="0021006A" w:rsidRPr="00AE0A98" w:rsidRDefault="0021006A" w:rsidP="004D370E">
            <w:pPr>
              <w:pStyle w:val="ListParagraph"/>
              <w:tabs>
                <w:tab w:val="left" w:pos="1793"/>
              </w:tabs>
              <w:jc w:val="right"/>
              <w:rPr>
                <w:rFonts w:cs="Simplified Arabic"/>
                <w:b/>
                <w:bCs/>
                <w:sz w:val="24"/>
                <w:szCs w:val="24"/>
                <w:rtl/>
                <w:lang w:bidi="ar-JO"/>
              </w:rPr>
            </w:pPr>
            <w:r w:rsidRPr="00AE0A98">
              <w:rPr>
                <w:rFonts w:cs="Simplified Arabic" w:hint="cs"/>
                <w:b/>
                <w:bCs/>
                <w:sz w:val="24"/>
                <w:szCs w:val="24"/>
                <w:rtl/>
                <w:lang w:bidi="ar-JO"/>
              </w:rPr>
              <w:t>ثانيا: المدارس والمستشفيات والشركات والمراكز التعليمية(القطاع الخاص):</w:t>
            </w:r>
          </w:p>
          <w:tbl>
            <w:tblPr>
              <w:tblStyle w:val="TableGrid"/>
              <w:bidiVisual/>
              <w:tblW w:w="0" w:type="auto"/>
              <w:jc w:val="right"/>
              <w:tblLook w:val="04A0" w:firstRow="1" w:lastRow="0" w:firstColumn="1" w:lastColumn="0" w:noHBand="0" w:noVBand="1"/>
            </w:tblPr>
            <w:tblGrid>
              <w:gridCol w:w="3454"/>
              <w:gridCol w:w="3538"/>
            </w:tblGrid>
            <w:tr w:rsidR="0021006A" w:rsidRPr="00AE0A98" w:rsidTr="004D370E">
              <w:trPr>
                <w:jc w:val="right"/>
              </w:trPr>
              <w:tc>
                <w:tcPr>
                  <w:tcW w:w="5557" w:type="dxa"/>
                </w:tcPr>
                <w:p w:rsidR="0021006A" w:rsidRPr="00AE0A98" w:rsidRDefault="0021006A" w:rsidP="004D370E">
                  <w:pPr>
                    <w:pStyle w:val="ListParagraph"/>
                    <w:tabs>
                      <w:tab w:val="left" w:pos="1793"/>
                    </w:tabs>
                    <w:bidi/>
                    <w:ind w:left="0"/>
                    <w:rPr>
                      <w:rFonts w:cs="Simplified Arabic"/>
                      <w:b/>
                      <w:bCs/>
                      <w:sz w:val="24"/>
                      <w:szCs w:val="24"/>
                      <w:rtl/>
                      <w:lang w:bidi="ar-JO"/>
                    </w:rPr>
                  </w:pPr>
                  <w:r w:rsidRPr="00AE0A98">
                    <w:rPr>
                      <w:rFonts w:cs="Simplified Arabic" w:hint="cs"/>
                      <w:b/>
                      <w:bCs/>
                      <w:sz w:val="24"/>
                      <w:szCs w:val="24"/>
                      <w:rtl/>
                      <w:lang w:bidi="ar-JO"/>
                    </w:rPr>
                    <w:t xml:space="preserve">الوثائق المطلوبة من الجنسية الفلسطينية </w:t>
                  </w:r>
                  <w:r w:rsidRPr="00AE0A98">
                    <w:rPr>
                      <w:rFonts w:cs="Simplified Arabic"/>
                      <w:b/>
                      <w:bCs/>
                      <w:sz w:val="24"/>
                      <w:szCs w:val="24"/>
                      <w:rtl/>
                      <w:lang w:bidi="ar-JO"/>
                    </w:rPr>
                    <w:t>(</w:t>
                  </w:r>
                  <w:r w:rsidRPr="00AE0A98">
                    <w:rPr>
                      <w:rFonts w:cs="Simplified Arabic" w:hint="cs"/>
                      <w:b/>
                      <w:bCs/>
                      <w:sz w:val="24"/>
                      <w:szCs w:val="24"/>
                      <w:rtl/>
                      <w:lang w:bidi="ar-JO"/>
                    </w:rPr>
                    <w:t>أبناء قطاع غزة):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كتاب رسمي يطلب تصري العمل او تجديده مع تحديد الوظيفة والمؤهل الجامعي</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كتاب من دائرة الشؤون الفلسطينية باسم المدرسة الحالية وبتاريخ العام الحالي(للمعلم)</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جواز السفر</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الشخصية(هوية أبناء قطاع غزة)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للأم (هوية أبناء قطاع غزة)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هوية لأبناء الأردنيات.</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للزوج(اذا كان اردني الجنسية) وصورة عن دفتر العائلة.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مصدقة الشهادة الجامعية او المؤهل العلمي</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عقد الايجار(ان وجد)</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اثبات طالب من الجامعة او المدرسة (لأفراد الاسرة)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lastRenderedPageBreak/>
                    <w:t>صورة عن التقارير الطبية(ان وجد)</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كرت الاونوروا(كرت المؤن) ان وجد وفي حال عدم وجوده يطلب صورة عن هويات افراد العائلة جميعهم او جوازات سفرهم.</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حجة الاعالة(ان وجدت)</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شهادة وفاة الوالد(في حال كان متوفى)</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اية أوراق ثبوتية لدفع أقساط او قروض</w:t>
                  </w:r>
                </w:p>
                <w:p w:rsidR="0021006A" w:rsidRPr="00AE0A98" w:rsidRDefault="0021006A" w:rsidP="0021006A">
                  <w:pPr>
                    <w:pStyle w:val="ListParagraph"/>
                    <w:numPr>
                      <w:ilvl w:val="0"/>
                      <w:numId w:val="1"/>
                    </w:numPr>
                    <w:tabs>
                      <w:tab w:val="left" w:pos="1793"/>
                    </w:tabs>
                    <w:bidi/>
                    <w:rPr>
                      <w:rFonts w:cs="Simplified Arabic"/>
                      <w:sz w:val="24"/>
                      <w:szCs w:val="24"/>
                      <w:rtl/>
                      <w:lang w:bidi="ar-JO"/>
                    </w:rPr>
                  </w:pPr>
                  <w:r w:rsidRPr="00AE0A98">
                    <w:rPr>
                      <w:rFonts w:cs="Simplified Arabic" w:hint="cs"/>
                      <w:sz w:val="24"/>
                      <w:szCs w:val="24"/>
                      <w:rtl/>
                      <w:lang w:bidi="ar-JO"/>
                    </w:rPr>
                    <w:t>وثيقة طلاق(ان وجدت)</w:t>
                  </w:r>
                </w:p>
              </w:tc>
              <w:tc>
                <w:tcPr>
                  <w:tcW w:w="5558" w:type="dxa"/>
                </w:tcPr>
                <w:p w:rsidR="0021006A" w:rsidRPr="00AE0A98" w:rsidRDefault="0021006A" w:rsidP="004D370E">
                  <w:pPr>
                    <w:pStyle w:val="ListParagraph"/>
                    <w:tabs>
                      <w:tab w:val="left" w:pos="1793"/>
                    </w:tabs>
                    <w:bidi/>
                    <w:ind w:left="0"/>
                    <w:rPr>
                      <w:rFonts w:cs="Simplified Arabic"/>
                      <w:b/>
                      <w:bCs/>
                      <w:sz w:val="24"/>
                      <w:szCs w:val="24"/>
                      <w:rtl/>
                      <w:lang w:bidi="ar-JO"/>
                    </w:rPr>
                  </w:pPr>
                  <w:r w:rsidRPr="00AE0A98">
                    <w:rPr>
                      <w:rFonts w:cs="Simplified Arabic" w:hint="cs"/>
                      <w:b/>
                      <w:bCs/>
                      <w:sz w:val="24"/>
                      <w:szCs w:val="24"/>
                      <w:rtl/>
                      <w:lang w:bidi="ar-JO"/>
                    </w:rPr>
                    <w:lastRenderedPageBreak/>
                    <w:t>الوثائق المطلوبة من مختلف الجنسيات العربية: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كتاب رسمي يطلب تصري العمل او تجديده مع تحديد الوظيفة والمؤهل الجامعي</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جواز السفر</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للأم (اذا كانت اردنية الجنسية)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هوية لأبناء الأردنيات.</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للزوج(اذا كان اردني الجنسية) وصورة عن دفتر العائلة.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مصدقة الشهادة الجامعية او المؤهل العلمي</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عقد الايجار(ان وجد)</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اثبات طالب من الجامعة او المدرسة (لأفراد الاسرة)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التقارير الطبية(ان وجد)</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حجة الاعالة(ان وجدت)</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صورة عن شهادة وفاة الوالد(في حال كان متوفى)</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 xml:space="preserve">اية أوراق ثبوتية لدفع أقساط او </w:t>
                  </w:r>
                  <w:r w:rsidRPr="00AE0A98">
                    <w:rPr>
                      <w:rFonts w:cs="Simplified Arabic" w:hint="cs"/>
                      <w:sz w:val="24"/>
                      <w:szCs w:val="24"/>
                      <w:rtl/>
                      <w:lang w:bidi="ar-JO"/>
                    </w:rPr>
                    <w:lastRenderedPageBreak/>
                    <w:t>قروض</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وثيقة طلاق(ان وجدت)</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ورقة من دائرة الإقامة والحدود/ المخابرات (تبين تواريخ الدخول والخروج من المملكة لحملة الجنسية السورية والعراقية)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أبناء حماة: صورة لجواز سفر الاب تثبت تاريخ دخول أراضي المملكة.</w:t>
                  </w:r>
                </w:p>
                <w:p w:rsidR="0021006A" w:rsidRPr="00AE0A98" w:rsidRDefault="0021006A" w:rsidP="0021006A">
                  <w:pPr>
                    <w:pStyle w:val="ListParagraph"/>
                    <w:numPr>
                      <w:ilvl w:val="0"/>
                      <w:numId w:val="1"/>
                    </w:numPr>
                    <w:tabs>
                      <w:tab w:val="left" w:pos="1793"/>
                    </w:tabs>
                    <w:bidi/>
                    <w:rPr>
                      <w:rFonts w:cs="Simplified Arabic"/>
                      <w:sz w:val="24"/>
                      <w:szCs w:val="24"/>
                      <w:lang w:bidi="ar-JO"/>
                    </w:rPr>
                  </w:pPr>
                  <w:r w:rsidRPr="00AE0A98">
                    <w:rPr>
                      <w:rFonts w:cs="Simplified Arabic" w:hint="cs"/>
                      <w:sz w:val="24"/>
                      <w:szCs w:val="24"/>
                      <w:rtl/>
                      <w:lang w:bidi="ar-JO"/>
                    </w:rPr>
                    <w:t xml:space="preserve">عضوية النقابة للمهن الهندسية والطبية </w:t>
                  </w:r>
                </w:p>
                <w:p w:rsidR="0021006A" w:rsidRPr="00AE0A98" w:rsidRDefault="0021006A" w:rsidP="0021006A">
                  <w:pPr>
                    <w:pStyle w:val="ListParagraph"/>
                    <w:numPr>
                      <w:ilvl w:val="0"/>
                      <w:numId w:val="1"/>
                    </w:numPr>
                    <w:tabs>
                      <w:tab w:val="left" w:pos="1793"/>
                    </w:tabs>
                    <w:bidi/>
                    <w:rPr>
                      <w:rFonts w:cs="Simplified Arabic"/>
                      <w:sz w:val="24"/>
                      <w:szCs w:val="24"/>
                      <w:rtl/>
                      <w:lang w:bidi="ar-JO"/>
                    </w:rPr>
                  </w:pPr>
                  <w:r w:rsidRPr="00AE0A98">
                    <w:rPr>
                      <w:rFonts w:cs="Simplified Arabic" w:hint="cs"/>
                      <w:sz w:val="24"/>
                      <w:szCs w:val="24"/>
                      <w:rtl/>
                      <w:lang w:bidi="ar-JO"/>
                    </w:rPr>
                    <w:t>مزاولة مهنة للمهن الطبية</w:t>
                  </w:r>
                </w:p>
              </w:tc>
            </w:tr>
          </w:tbl>
          <w:p w:rsidR="0021006A" w:rsidRPr="00AE0A98" w:rsidRDefault="0021006A" w:rsidP="004D370E">
            <w:pPr>
              <w:bidi/>
              <w:rPr>
                <w:sz w:val="24"/>
                <w:szCs w:val="24"/>
                <w:rtl/>
                <w:lang w:bidi="ar-JO"/>
              </w:rPr>
            </w:pP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lastRenderedPageBreak/>
              <w:t>الإجراءات</w:t>
            </w:r>
          </w:p>
        </w:tc>
        <w:tc>
          <w:tcPr>
            <w:tcW w:w="7218" w:type="dxa"/>
            <w:gridSpan w:val="2"/>
          </w:tcPr>
          <w:p w:rsidR="0021006A" w:rsidRPr="00AE0A98" w:rsidRDefault="0021006A" w:rsidP="004D370E">
            <w:pPr>
              <w:keepNext/>
              <w:keepLines/>
              <w:bidi/>
              <w:spacing w:before="480"/>
              <w:outlineLvl w:val="0"/>
              <w:rPr>
                <w:rFonts w:asciiTheme="majorBidi" w:eastAsiaTheme="minorHAnsi" w:hAnsiTheme="majorBidi" w:cstheme="majorBidi"/>
                <w:b/>
                <w:bCs/>
                <w:sz w:val="24"/>
                <w:szCs w:val="24"/>
              </w:rPr>
            </w:pPr>
            <w:r w:rsidRPr="00AE0A98">
              <w:rPr>
                <w:rFonts w:asciiTheme="majorBidi" w:eastAsiaTheme="minorHAnsi" w:hAnsiTheme="majorBidi" w:cstheme="majorBidi" w:hint="cs"/>
                <w:b/>
                <w:bCs/>
                <w:sz w:val="24"/>
                <w:szCs w:val="24"/>
                <w:rtl/>
              </w:rPr>
              <w:t>أولاً: الجامعات والكليات:</w:t>
            </w:r>
          </w:p>
          <w:p w:rsidR="0021006A" w:rsidRPr="00AE0A98" w:rsidRDefault="0021006A" w:rsidP="0021006A">
            <w:pPr>
              <w:numPr>
                <w:ilvl w:val="0"/>
                <w:numId w:val="3"/>
              </w:numPr>
              <w:bidi/>
              <w:contextualSpacing/>
              <w:rPr>
                <w:rFonts w:asciiTheme="majorBidi" w:eastAsiaTheme="minorHAnsi" w:hAnsiTheme="majorBidi" w:cstheme="majorBidi"/>
                <w:b/>
                <w:bCs/>
                <w:sz w:val="24"/>
                <w:szCs w:val="24"/>
                <w:lang w:bidi="ar-JO"/>
              </w:rPr>
            </w:pPr>
            <w:r w:rsidRPr="00AE0A98">
              <w:rPr>
                <w:rFonts w:asciiTheme="majorBidi" w:eastAsiaTheme="minorHAnsi" w:hAnsiTheme="majorBidi" w:cstheme="majorBidi" w:hint="cs"/>
                <w:sz w:val="24"/>
                <w:szCs w:val="24"/>
                <w:rtl/>
              </w:rPr>
              <w:t>تقوم الجهة التي تريد تعيين غير الأردنيين بإرسال كتاب رسمي(مرفق معه الشهادة العلمية والرتبة الأكاديمية وصورة عن جواز السفر) إلى قسم القلم تطلب فيه الموافقة من الديوان لمنح او تجديد تصريح العمل.</w:t>
            </w:r>
          </w:p>
          <w:p w:rsidR="0021006A" w:rsidRPr="00AE0A98" w:rsidRDefault="0021006A" w:rsidP="0021006A">
            <w:pPr>
              <w:numPr>
                <w:ilvl w:val="0"/>
                <w:numId w:val="3"/>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تحويل الكتاب إلى مدير الطلبات وتسويق الكفاءات للشرح عليه ويتم تحويله لقسم التسويق.</w:t>
            </w:r>
          </w:p>
          <w:p w:rsidR="0021006A" w:rsidRPr="00AE0A98" w:rsidRDefault="0021006A" w:rsidP="0021006A">
            <w:pPr>
              <w:numPr>
                <w:ilvl w:val="0"/>
                <w:numId w:val="3"/>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يتم العودة إلى قاعدة البيانات لطالبي التوظيف في ديوان الخدمة المدنية للتأكد إذا كان يتوافر في مخزون الديوان متقدمين من حملة هذا التخصص  من حيث الدرجة العلمية والرتبة الأكاديمية</w:t>
            </w:r>
          </w:p>
          <w:p w:rsidR="0021006A" w:rsidRPr="00AE0A98" w:rsidRDefault="0021006A" w:rsidP="0021006A">
            <w:pPr>
              <w:numPr>
                <w:ilvl w:val="0"/>
                <w:numId w:val="3"/>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إذا توفر البديل الاردني يتم إعادة كتاب اعتذار موجه للجهة المرسلة وإرفاق كشف بأسماء الأردنيين المناسبين لهذا التخصص بعد التأكد من عدم وجود اشتراك فعال في الضمان الإجتماعي، لتتم مقابلتهم وذلك تنفيذاً لقرار رئيس الوزراء بإعطاء الأولوية للأردنيين واعلامنا بالنتائج. يتم توقيعه من مدير الطلبات وتسويق الكفاءات(تفويض صلاحيات) ثم يحول للقلم لأخذ رقم صادر.</w:t>
            </w:r>
          </w:p>
          <w:p w:rsidR="0021006A" w:rsidRPr="00AE0A98" w:rsidRDefault="0021006A" w:rsidP="0021006A">
            <w:pPr>
              <w:numPr>
                <w:ilvl w:val="0"/>
                <w:numId w:val="3"/>
              </w:numPr>
              <w:bidi/>
              <w:contextualSpacing/>
              <w:rPr>
                <w:rFonts w:asciiTheme="majorBidi" w:eastAsiaTheme="minorHAnsi" w:hAnsiTheme="majorBidi" w:cstheme="majorBidi"/>
                <w:b/>
                <w:bCs/>
                <w:sz w:val="24"/>
                <w:szCs w:val="24"/>
                <w:lang w:bidi="ar-JO"/>
              </w:rPr>
            </w:pPr>
            <w:r w:rsidRPr="00AE0A98">
              <w:rPr>
                <w:rFonts w:asciiTheme="majorBidi" w:eastAsiaTheme="minorHAnsi" w:hAnsiTheme="majorBidi" w:cstheme="majorBidi" w:hint="cs"/>
                <w:sz w:val="24"/>
                <w:szCs w:val="24"/>
                <w:rtl/>
              </w:rPr>
              <w:t>إذا لم يتوفر البديل الأردني يتم إعداد موافقة لاستكمال إجراءات اصدار تصريح عمل موجه لوزارة العمل.</w:t>
            </w:r>
            <w:r w:rsidRPr="00AE0A98">
              <w:rPr>
                <w:rFonts w:asciiTheme="majorBidi" w:eastAsiaTheme="minorHAnsi" w:hAnsiTheme="majorBidi" w:cstheme="majorBidi"/>
                <w:sz w:val="24"/>
                <w:szCs w:val="24"/>
                <w:rtl/>
              </w:rPr>
              <w:t xml:space="preserve"> يتم توقيعه من مدير الطلبات وتسويق الكفاءات(تفويض صلاحيات) ثم يحول للقلم لأخذ رقم صادر</w:t>
            </w:r>
          </w:p>
          <w:p w:rsidR="0021006A" w:rsidRPr="00AE0A98" w:rsidRDefault="0021006A" w:rsidP="004D370E">
            <w:pPr>
              <w:bidi/>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ثانياً: المراكز الثقافية التابعة للسفارات والمعتمدة من التعليم الخاص:</w:t>
            </w:r>
          </w:p>
          <w:p w:rsidR="0021006A" w:rsidRPr="00AE0A98" w:rsidRDefault="0021006A" w:rsidP="0021006A">
            <w:pPr>
              <w:numPr>
                <w:ilvl w:val="0"/>
                <w:numId w:val="2"/>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sz w:val="24"/>
                <w:szCs w:val="24"/>
                <w:rtl/>
              </w:rPr>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21006A" w:rsidRPr="00AE0A98" w:rsidRDefault="0021006A" w:rsidP="0021006A">
            <w:pPr>
              <w:numPr>
                <w:ilvl w:val="0"/>
                <w:numId w:val="2"/>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sz w:val="24"/>
                <w:szCs w:val="24"/>
                <w:rtl/>
              </w:rPr>
              <w:t>تحويل الكتاب إلى مدير الطلبات وتسويق الكفاءات للشرح عليه ويتم تحويله لقسم التسويق.</w:t>
            </w:r>
          </w:p>
          <w:p w:rsidR="0021006A" w:rsidRPr="00AE0A98" w:rsidRDefault="0021006A" w:rsidP="0021006A">
            <w:pPr>
              <w:numPr>
                <w:ilvl w:val="0"/>
                <w:numId w:val="2"/>
              </w:numPr>
              <w:bidi/>
              <w:contextualSpacing/>
              <w:rPr>
                <w:rFonts w:asciiTheme="majorBidi" w:eastAsiaTheme="minorHAnsi" w:hAnsiTheme="majorBidi" w:cstheme="majorBidi"/>
                <w:b/>
                <w:bCs/>
                <w:sz w:val="24"/>
                <w:szCs w:val="24"/>
                <w:rtl/>
                <w:lang w:bidi="ar-JO"/>
              </w:rPr>
            </w:pPr>
            <w:r w:rsidRPr="00AE0A98">
              <w:rPr>
                <w:rFonts w:asciiTheme="majorBidi" w:eastAsiaTheme="minorHAnsi" w:hAnsiTheme="majorBidi" w:cstheme="majorBidi" w:hint="cs"/>
                <w:sz w:val="24"/>
                <w:szCs w:val="24"/>
                <w:rtl/>
              </w:rPr>
              <w:lastRenderedPageBreak/>
              <w:t>يتم اعداد كتاب موافقة لاستكمال تصريح العمل موجه لوزارة العمل.</w:t>
            </w:r>
          </w:p>
          <w:p w:rsidR="0021006A" w:rsidRPr="00AE0A98" w:rsidRDefault="0021006A" w:rsidP="004D370E">
            <w:pPr>
              <w:pStyle w:val="Heading1"/>
              <w:outlineLvl w:val="0"/>
              <w:rPr>
                <w:rFonts w:cs="Simplified Arabic"/>
                <w:b w:val="0"/>
                <w:bCs w:val="0"/>
                <w:sz w:val="24"/>
                <w:szCs w:val="24"/>
                <w:rtl/>
                <w:lang w:bidi="ar-JO"/>
              </w:rPr>
            </w:pPr>
            <w:r w:rsidRPr="00AE0A98">
              <w:rPr>
                <w:rFonts w:asciiTheme="majorBidi" w:eastAsiaTheme="minorHAnsi" w:hAnsiTheme="majorBidi" w:hint="cs"/>
                <w:sz w:val="24"/>
                <w:szCs w:val="24"/>
                <w:rtl/>
              </w:rPr>
              <w:t>ثالثاً: المدارس والمستشفيا</w:t>
            </w:r>
            <w:r w:rsidRPr="00AE0A98">
              <w:rPr>
                <w:rFonts w:asciiTheme="majorBidi" w:eastAsiaTheme="minorHAnsi" w:hAnsiTheme="majorBidi" w:hint="eastAsia"/>
                <w:sz w:val="24"/>
                <w:szCs w:val="24"/>
                <w:rtl/>
              </w:rPr>
              <w:t>ت</w:t>
            </w:r>
            <w:r w:rsidRPr="00AE0A98">
              <w:rPr>
                <w:rFonts w:asciiTheme="majorBidi" w:eastAsiaTheme="minorHAnsi" w:hAnsiTheme="majorBidi" w:hint="cs"/>
                <w:sz w:val="24"/>
                <w:szCs w:val="24"/>
                <w:rtl/>
              </w:rPr>
              <w:t xml:space="preserve"> والشركات(القطاع الخاص):</w:t>
            </w:r>
          </w:p>
          <w:p w:rsidR="0021006A" w:rsidRPr="00AE0A98" w:rsidRDefault="0021006A" w:rsidP="0021006A">
            <w:pPr>
              <w:numPr>
                <w:ilvl w:val="0"/>
                <w:numId w:val="4"/>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الطوائف الدينية:</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يتم اعداد كتاب موافقة ل</w:t>
            </w:r>
            <w:r w:rsidRPr="00AE0A98">
              <w:rPr>
                <w:rFonts w:asciiTheme="majorBidi" w:eastAsiaTheme="minorHAnsi" w:hAnsiTheme="majorBidi" w:cstheme="majorBidi" w:hint="cs"/>
                <w:sz w:val="24"/>
                <w:szCs w:val="24"/>
                <w:rtl/>
              </w:rPr>
              <w:t xml:space="preserve">استكمال إجراءات </w:t>
            </w:r>
            <w:r w:rsidRPr="00AE0A98">
              <w:rPr>
                <w:rFonts w:asciiTheme="majorBidi" w:eastAsiaTheme="minorHAnsi" w:hAnsiTheme="majorBidi" w:cstheme="majorBidi"/>
                <w:sz w:val="24"/>
                <w:szCs w:val="24"/>
                <w:rtl/>
              </w:rPr>
              <w:t xml:space="preserve"> تصريح العمل موجه لوزارة العمل.</w:t>
            </w:r>
          </w:p>
          <w:p w:rsidR="0021006A" w:rsidRPr="00AE0A98" w:rsidRDefault="0021006A" w:rsidP="004D370E">
            <w:pPr>
              <w:bidi/>
              <w:ind w:left="360"/>
              <w:rPr>
                <w:rFonts w:asciiTheme="majorBidi" w:eastAsiaTheme="minorHAnsi" w:hAnsiTheme="majorBidi" w:cstheme="majorBidi"/>
                <w:sz w:val="24"/>
                <w:szCs w:val="24"/>
                <w:rtl/>
              </w:rPr>
            </w:pPr>
          </w:p>
          <w:p w:rsidR="0021006A" w:rsidRPr="00AE0A98" w:rsidRDefault="0021006A" w:rsidP="004D370E">
            <w:pPr>
              <w:bidi/>
              <w:ind w:left="360"/>
              <w:rPr>
                <w:rFonts w:asciiTheme="majorBidi" w:eastAsiaTheme="minorHAnsi" w:hAnsiTheme="majorBidi" w:cstheme="majorBidi"/>
                <w:b/>
                <w:bCs/>
                <w:sz w:val="24"/>
                <w:szCs w:val="24"/>
              </w:rPr>
            </w:pPr>
            <w:r w:rsidRPr="00AE0A98">
              <w:rPr>
                <w:rFonts w:asciiTheme="majorBidi" w:eastAsiaTheme="minorHAnsi" w:hAnsiTheme="majorBidi" w:cstheme="majorBidi" w:hint="cs"/>
                <w:b/>
                <w:bCs/>
                <w:sz w:val="24"/>
                <w:szCs w:val="24"/>
                <w:rtl/>
              </w:rPr>
              <w:t>ب-1  الفلسطينيون (أبناء قطاع غزة) / حاصل على موافقة سابقة من الديوان:</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21006A" w:rsidRPr="00AE0A98" w:rsidRDefault="0021006A" w:rsidP="004D370E">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يتم اعداد كتاب موافقة ل</w:t>
            </w:r>
            <w:r w:rsidRPr="00AE0A98">
              <w:rPr>
                <w:rFonts w:asciiTheme="majorBidi" w:eastAsiaTheme="minorHAnsi" w:hAnsiTheme="majorBidi" w:cstheme="majorBidi" w:hint="cs"/>
                <w:sz w:val="24"/>
                <w:szCs w:val="24"/>
                <w:rtl/>
              </w:rPr>
              <w:t xml:space="preserve">استكمال إجراءات </w:t>
            </w:r>
            <w:r w:rsidRPr="00AE0A98">
              <w:rPr>
                <w:rFonts w:asciiTheme="majorBidi" w:eastAsiaTheme="minorHAnsi" w:hAnsiTheme="majorBidi" w:cstheme="majorBidi"/>
                <w:sz w:val="24"/>
                <w:szCs w:val="24"/>
                <w:rtl/>
              </w:rPr>
              <w:t>تصريح العمل موجه لوزارة العمل.</w:t>
            </w:r>
          </w:p>
          <w:p w:rsidR="0021006A" w:rsidRPr="00AE0A98" w:rsidRDefault="0021006A" w:rsidP="004D370E">
            <w:pPr>
              <w:bidi/>
              <w:ind w:left="360"/>
              <w:rPr>
                <w:rFonts w:asciiTheme="majorBidi" w:eastAsiaTheme="minorHAnsi" w:hAnsiTheme="majorBidi" w:cstheme="majorBidi"/>
                <w:sz w:val="24"/>
                <w:szCs w:val="24"/>
                <w:rtl/>
              </w:rPr>
            </w:pPr>
          </w:p>
          <w:p w:rsidR="0021006A" w:rsidRPr="00AE0A98" w:rsidRDefault="0021006A" w:rsidP="004D370E">
            <w:pPr>
              <w:bidi/>
              <w:ind w:left="360"/>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 xml:space="preserve">ب-2  </w:t>
            </w:r>
            <w:r w:rsidRPr="00AE0A98">
              <w:rPr>
                <w:rFonts w:asciiTheme="majorBidi" w:eastAsiaTheme="minorHAnsi" w:hAnsiTheme="majorBidi" w:cstheme="majorBidi"/>
                <w:b/>
                <w:bCs/>
                <w:sz w:val="24"/>
                <w:szCs w:val="24"/>
                <w:rtl/>
              </w:rPr>
              <w:t xml:space="preserve"> الفلسطينيون </w:t>
            </w:r>
            <w:r w:rsidRPr="00AE0A98">
              <w:rPr>
                <w:rFonts w:asciiTheme="majorBidi" w:eastAsiaTheme="minorHAnsi" w:hAnsiTheme="majorBidi" w:cstheme="majorBidi" w:hint="cs"/>
                <w:b/>
                <w:bCs/>
                <w:sz w:val="24"/>
                <w:szCs w:val="24"/>
                <w:rtl/>
              </w:rPr>
              <w:t>(أبناء غزة )/ ليس له تصريح سابق(لأول مرة):</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تقوم الجهة التي تريد تعيين غير الأردنيين بإرسال كتاب رسمي(مرفق معه الشهادة العلمية وصورة عن جواز السفر</w:t>
            </w:r>
            <w:r w:rsidRPr="00AE0A98">
              <w:rPr>
                <w:rFonts w:asciiTheme="majorBidi" w:eastAsiaTheme="minorHAnsi" w:hAnsiTheme="majorBidi" w:cstheme="majorBidi" w:hint="cs"/>
                <w:sz w:val="24"/>
                <w:szCs w:val="24"/>
                <w:rtl/>
              </w:rPr>
              <w:t xml:space="preserve"> مع الوثائق المطلوبة ووصف الحال</w:t>
            </w:r>
            <w:r w:rsidRPr="00AE0A98">
              <w:rPr>
                <w:rFonts w:asciiTheme="majorBidi" w:eastAsiaTheme="minorHAnsi" w:hAnsiTheme="majorBidi" w:cstheme="majorBidi"/>
                <w:sz w:val="24"/>
                <w:szCs w:val="24"/>
                <w:rtl/>
              </w:rPr>
              <w:t>) إلى قسم القلم تطلب فيه الموافقة من الديوان لمنح تصريح العمل.</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تحويل الكتاب إلى مدير الطلبات وتسويق الكفاءات للشرح عليه ويتم تحويله لقسم التسويق.</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يتم اعداد</w:t>
            </w:r>
            <w:r w:rsidRPr="00AE0A98">
              <w:rPr>
                <w:rFonts w:asciiTheme="majorBidi" w:eastAsiaTheme="minorHAnsi" w:hAnsiTheme="majorBidi" w:cstheme="majorBidi" w:hint="cs"/>
                <w:sz w:val="24"/>
                <w:szCs w:val="24"/>
                <w:rtl/>
              </w:rPr>
              <w:t xml:space="preserve"> مذكرة داخلية ودراسة وصف الحال حسب الظروف الاجتماعية والاقتصادية (صورة عن عقد إيجار البيت، صورة عن التقارير الطبية، حجة إعالة، الخ)</w:t>
            </w:r>
            <w:r w:rsidRPr="00AE0A98">
              <w:rPr>
                <w:rFonts w:asciiTheme="majorBidi" w:eastAsiaTheme="minorHAnsi" w:hAnsiTheme="majorBidi" w:cstheme="majorBidi"/>
                <w:sz w:val="24"/>
                <w:szCs w:val="24"/>
                <w:rtl/>
              </w:rPr>
              <w:t xml:space="preserve"> </w:t>
            </w:r>
          </w:p>
          <w:p w:rsidR="0021006A" w:rsidRPr="00AE0A98" w:rsidRDefault="0021006A" w:rsidP="004D370E">
            <w:pPr>
              <w:bidi/>
              <w:ind w:left="326"/>
              <w:rPr>
                <w:rFonts w:ascii="Times New Roman" w:eastAsia="MS Mincho" w:hAnsi="Times New Roman" w:cs="Times New Roman"/>
                <w:sz w:val="24"/>
                <w:szCs w:val="24"/>
                <w:rtl/>
                <w:lang w:bidi="ar-JO"/>
              </w:rPr>
            </w:pPr>
            <w:r w:rsidRPr="00AE0A98">
              <w:rPr>
                <w:rFonts w:asciiTheme="majorBidi" w:eastAsiaTheme="minorHAnsi" w:hAnsiTheme="majorBidi" w:cstheme="majorBidi" w:hint="cs"/>
                <w:sz w:val="24"/>
                <w:szCs w:val="24"/>
                <w:rtl/>
              </w:rPr>
              <w:t xml:space="preserve"> - يتم اعداد </w:t>
            </w:r>
            <w:r w:rsidRPr="00AE0A98">
              <w:rPr>
                <w:rFonts w:asciiTheme="majorBidi" w:eastAsiaTheme="minorHAnsi" w:hAnsiTheme="majorBidi" w:cstheme="majorBidi"/>
                <w:sz w:val="24"/>
                <w:szCs w:val="24"/>
                <w:rtl/>
              </w:rPr>
              <w:t>كتاب موافقة ل</w:t>
            </w:r>
            <w:r w:rsidRPr="00AE0A98">
              <w:rPr>
                <w:rFonts w:asciiTheme="majorBidi" w:eastAsiaTheme="minorHAnsi" w:hAnsiTheme="majorBidi" w:cstheme="majorBidi" w:hint="cs"/>
                <w:sz w:val="24"/>
                <w:szCs w:val="24"/>
                <w:rtl/>
              </w:rPr>
              <w:t>استكمال إجراءات منح ال</w:t>
            </w:r>
            <w:r w:rsidRPr="00AE0A98">
              <w:rPr>
                <w:rFonts w:asciiTheme="majorBidi" w:eastAsiaTheme="minorHAnsi" w:hAnsiTheme="majorBidi" w:cstheme="majorBidi"/>
                <w:sz w:val="24"/>
                <w:szCs w:val="24"/>
                <w:rtl/>
              </w:rPr>
              <w:t>تصريح موجه لوزارة العمل</w:t>
            </w:r>
            <w:r w:rsidRPr="00AE0A98">
              <w:rPr>
                <w:rFonts w:asciiTheme="majorBidi" w:eastAsiaTheme="minorHAnsi" w:hAnsiTheme="majorBidi" w:cstheme="majorBidi" w:hint="cs"/>
                <w:sz w:val="24"/>
                <w:szCs w:val="24"/>
                <w:rtl/>
              </w:rPr>
              <w:t xml:space="preserve"> بعد دراسة الحالات الإنسانية</w:t>
            </w:r>
            <w:r w:rsidRPr="00AE0A98">
              <w:rPr>
                <w:rFonts w:ascii="Times New Roman" w:eastAsia="MS Mincho" w:hAnsi="Times New Roman" w:cs="Times New Roman"/>
                <w:sz w:val="24"/>
                <w:szCs w:val="24"/>
                <w:rtl/>
                <w:lang w:bidi="ar-JO"/>
              </w:rPr>
              <w:t>.</w:t>
            </w:r>
          </w:p>
          <w:p w:rsidR="0021006A" w:rsidRPr="00AE0A98" w:rsidRDefault="0021006A" w:rsidP="004D370E">
            <w:pPr>
              <w:bidi/>
              <w:ind w:left="326"/>
              <w:rPr>
                <w:rFonts w:ascii="Times New Roman" w:eastAsia="MS Mincho" w:hAnsi="Times New Roman" w:cs="Times New Roman"/>
                <w:sz w:val="24"/>
                <w:szCs w:val="24"/>
                <w:rtl/>
                <w:lang w:bidi="ar-JO"/>
              </w:rPr>
            </w:pPr>
          </w:p>
          <w:p w:rsidR="0021006A" w:rsidRPr="00AE0A98" w:rsidRDefault="0021006A" w:rsidP="004D370E">
            <w:pPr>
              <w:bidi/>
              <w:ind w:left="326"/>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ج-الفلسطينيون والجنسيات الأخرى:</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w:t>
            </w:r>
            <w:r w:rsidRPr="00AE0A98">
              <w:rPr>
                <w:rFonts w:asciiTheme="majorBidi" w:eastAsiaTheme="minorHAnsi" w:hAnsiTheme="majorBidi" w:cstheme="majorBidi" w:hint="cs"/>
                <w:sz w:val="24"/>
                <w:szCs w:val="24"/>
                <w:rtl/>
              </w:rPr>
              <w:t xml:space="preserve">رسمي </w:t>
            </w:r>
            <w:r w:rsidRPr="00AE0A98">
              <w:rPr>
                <w:rFonts w:asciiTheme="majorBidi" w:eastAsiaTheme="minorHAnsi" w:hAnsiTheme="majorBidi" w:cstheme="majorBidi"/>
                <w:sz w:val="24"/>
                <w:szCs w:val="24"/>
                <w:rtl/>
              </w:rPr>
              <w:t>(مرفق معه الشهادة العلمية وصورة عن جواز السفر</w:t>
            </w:r>
            <w:r w:rsidRPr="00AE0A98">
              <w:rPr>
                <w:rFonts w:asciiTheme="majorBidi" w:eastAsiaTheme="minorHAnsi" w:hAnsiTheme="majorBidi" w:cstheme="majorBidi" w:hint="cs"/>
                <w:sz w:val="24"/>
                <w:szCs w:val="24"/>
                <w:rtl/>
              </w:rPr>
              <w:t xml:space="preserve"> مع الوثائق المطلوبة ووصف الحال</w:t>
            </w:r>
            <w:r w:rsidRPr="00AE0A98">
              <w:rPr>
                <w:rFonts w:asciiTheme="majorBidi" w:eastAsiaTheme="minorHAnsi" w:hAnsiTheme="majorBidi" w:cstheme="majorBidi"/>
                <w:sz w:val="24"/>
                <w:szCs w:val="24"/>
                <w:rtl/>
              </w:rPr>
              <w:t>) إلى قسم القلم تطلب فيه الموافقة من الديوان لمنح تصريح العمل.</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21006A" w:rsidRPr="00AE0A98" w:rsidRDefault="0021006A" w:rsidP="004D370E">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hint="cs"/>
                <w:sz w:val="24"/>
                <w:szCs w:val="24"/>
                <w:rtl/>
              </w:rPr>
              <w:t>- بعد دراسة وصف الحال ولا يوجد ظروف معيشية و توافر في المخزون البديل الأردني يتم اعداد كتاب لوزارة التربية والتعليم اما إذا لم يتوافر البديل الأردني يتم اعداد كتاب لوزارة العمل</w:t>
            </w:r>
          </w:p>
          <w:p w:rsidR="0021006A" w:rsidRPr="00AE0A98" w:rsidRDefault="0021006A" w:rsidP="004D370E">
            <w:pPr>
              <w:shd w:val="clear" w:color="auto" w:fill="FFFFFF" w:themeFill="background1"/>
              <w:bidi/>
              <w:jc w:val="both"/>
              <w:rPr>
                <w:rFonts w:ascii="Simplified Arabic" w:hAnsi="Simplified Arabic" w:cs="Simplified Arabic"/>
                <w:sz w:val="24"/>
                <w:szCs w:val="24"/>
                <w:rtl/>
              </w:rPr>
            </w:pP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lastRenderedPageBreak/>
              <w:t>الشركاء</w:t>
            </w:r>
          </w:p>
        </w:tc>
        <w:tc>
          <w:tcPr>
            <w:tcW w:w="7218" w:type="dxa"/>
            <w:gridSpan w:val="2"/>
          </w:tcPr>
          <w:p w:rsidR="0021006A" w:rsidRPr="00AE0A98" w:rsidRDefault="0021006A" w:rsidP="004D370E">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وزارة العمل/ وزارة التربية</w:t>
            </w: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t>النماذج المستخدمة</w:t>
            </w:r>
          </w:p>
        </w:tc>
        <w:tc>
          <w:tcPr>
            <w:tcW w:w="7218" w:type="dxa"/>
            <w:gridSpan w:val="2"/>
          </w:tcPr>
          <w:p w:rsidR="0021006A" w:rsidRPr="00AE0A98" w:rsidRDefault="0021006A" w:rsidP="004D370E">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rPr>
              <w:t>نموذج وصف حال لدراسة منح الموافقة لاستكمال إجراءات تصريح عمل</w:t>
            </w:r>
          </w:p>
        </w:tc>
      </w:tr>
      <w:tr w:rsidR="0021006A" w:rsidTr="004D370E">
        <w:tc>
          <w:tcPr>
            <w:tcW w:w="1638" w:type="dxa"/>
          </w:tcPr>
          <w:p w:rsidR="0021006A" w:rsidRPr="005C2CD4" w:rsidRDefault="0021006A" w:rsidP="004D370E">
            <w:pPr>
              <w:bidi/>
              <w:rPr>
                <w:b/>
                <w:bCs/>
                <w:rtl/>
                <w:lang w:bidi="ar-JO"/>
              </w:rPr>
            </w:pPr>
            <w:r w:rsidRPr="005C2CD4">
              <w:rPr>
                <w:rFonts w:hint="cs"/>
                <w:b/>
                <w:bCs/>
                <w:rtl/>
                <w:lang w:bidi="ar-JO"/>
              </w:rPr>
              <w:t>وقت انجاز الخدمة</w:t>
            </w:r>
          </w:p>
        </w:tc>
        <w:tc>
          <w:tcPr>
            <w:tcW w:w="7218" w:type="dxa"/>
            <w:gridSpan w:val="2"/>
          </w:tcPr>
          <w:p w:rsidR="0021006A" w:rsidRPr="00AE0A98" w:rsidRDefault="0021006A" w:rsidP="004D370E">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غير محدد</w:t>
            </w:r>
          </w:p>
        </w:tc>
      </w:tr>
    </w:tbl>
    <w:p w:rsidR="00570CF6" w:rsidRDefault="0021006A">
      <w:bookmarkStart w:id="0" w:name="_GoBack"/>
      <w:bookmarkEnd w:id="0"/>
    </w:p>
    <w:sectPr w:rsidR="00570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1596"/>
    <w:multiLevelType w:val="hybridMultilevel"/>
    <w:tmpl w:val="D05CFF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CE5BE5"/>
    <w:multiLevelType w:val="hybridMultilevel"/>
    <w:tmpl w:val="695EA4B4"/>
    <w:lvl w:ilvl="0" w:tplc="F72AA1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F4CF6"/>
    <w:multiLevelType w:val="hybridMultilevel"/>
    <w:tmpl w:val="8E4C5E5C"/>
    <w:lvl w:ilvl="0" w:tplc="0F86E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B24ED"/>
    <w:multiLevelType w:val="hybridMultilevel"/>
    <w:tmpl w:val="7246487C"/>
    <w:lvl w:ilvl="0" w:tplc="2418F06E">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6A"/>
    <w:rsid w:val="0021006A"/>
    <w:rsid w:val="003B4FB5"/>
    <w:rsid w:val="00F41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A"/>
    <w:rPr>
      <w:rFonts w:eastAsiaTheme="minorEastAsia"/>
    </w:rPr>
  </w:style>
  <w:style w:type="paragraph" w:styleId="Heading1">
    <w:name w:val="heading 1"/>
    <w:basedOn w:val="Normal"/>
    <w:next w:val="Normal"/>
    <w:link w:val="Heading1Char"/>
    <w:qFormat/>
    <w:rsid w:val="0021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0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100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A"/>
    <w:rPr>
      <w:rFonts w:eastAsiaTheme="minorEastAsia"/>
    </w:rPr>
  </w:style>
  <w:style w:type="paragraph" w:styleId="Heading1">
    <w:name w:val="heading 1"/>
    <w:basedOn w:val="Normal"/>
    <w:next w:val="Normal"/>
    <w:link w:val="Heading1Char"/>
    <w:qFormat/>
    <w:rsid w:val="0021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0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100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Kifaya M. Abdallah</dc:creator>
  <cp:lastModifiedBy>Kifaya M. Abdallah</cp:lastModifiedBy>
  <cp:revision>1</cp:revision>
  <dcterms:created xsi:type="dcterms:W3CDTF">2018-11-19T12:48:00Z</dcterms:created>
  <dcterms:modified xsi:type="dcterms:W3CDTF">2018-11-19T12:48:00Z</dcterms:modified>
</cp:coreProperties>
</file>